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76EB4" w14:textId="77BE245E" w:rsidR="00DA30BD" w:rsidRPr="000E653B" w:rsidRDefault="00DA30BD" w:rsidP="00DA30BD">
      <w:pPr>
        <w:jc w:val="center"/>
        <w:rPr>
          <w:rFonts w:ascii="Verdana" w:hAnsi="Verdana" w:cs="Calibri"/>
          <w:b/>
          <w:bCs/>
        </w:rPr>
      </w:pPr>
      <w:r w:rsidRPr="000E653B">
        <w:rPr>
          <w:rFonts w:ascii="Verdana" w:hAnsi="Verdana" w:cs="Calibri"/>
          <w:b/>
          <w:bCs/>
        </w:rPr>
        <w:t>OPIS PRZEDMIOTU ZAMÓWIENIA</w:t>
      </w:r>
    </w:p>
    <w:p w14:paraId="049CFB87" w14:textId="77777777" w:rsidR="000F0C90" w:rsidRPr="003D33B4" w:rsidRDefault="000F0C90" w:rsidP="00DA30BD">
      <w:pPr>
        <w:jc w:val="center"/>
        <w:rPr>
          <w:rFonts w:ascii="Verdana" w:hAnsi="Verdana" w:cs="Calibri"/>
          <w:b/>
          <w:bCs/>
          <w:sz w:val="20"/>
          <w:szCs w:val="20"/>
        </w:rPr>
      </w:pPr>
    </w:p>
    <w:p w14:paraId="25630D17" w14:textId="6B54EA04" w:rsidR="000F0C90" w:rsidRPr="003D33B4" w:rsidRDefault="000F0C90" w:rsidP="00F24F2A">
      <w:pPr>
        <w:pStyle w:val="Akapitzlist"/>
        <w:numPr>
          <w:ilvl w:val="0"/>
          <w:numId w:val="6"/>
        </w:numPr>
        <w:tabs>
          <w:tab w:val="right" w:pos="10034"/>
        </w:tabs>
        <w:suppressAutoHyphens w:val="0"/>
        <w:spacing w:line="276" w:lineRule="auto"/>
        <w:jc w:val="both"/>
        <w:rPr>
          <w:rFonts w:ascii="Verdana" w:hAnsi="Verdana" w:cs="Calibri"/>
          <w:b/>
          <w:bCs/>
          <w:sz w:val="20"/>
          <w:szCs w:val="20"/>
          <w:lang w:eastAsia="pl-PL"/>
        </w:rPr>
      </w:pPr>
      <w:r w:rsidRPr="003D33B4">
        <w:rPr>
          <w:rFonts w:ascii="Verdana" w:hAnsi="Verdana" w:cs="Calibri"/>
          <w:b/>
          <w:bCs/>
          <w:sz w:val="20"/>
          <w:szCs w:val="20"/>
          <w:lang w:eastAsia="pl-PL"/>
        </w:rPr>
        <w:t>P</w:t>
      </w:r>
      <w:r w:rsidR="000E653B" w:rsidRPr="003D33B4">
        <w:rPr>
          <w:rFonts w:ascii="Verdana" w:hAnsi="Verdana" w:cs="Calibri"/>
          <w:b/>
          <w:bCs/>
          <w:sz w:val="20"/>
          <w:szCs w:val="20"/>
          <w:lang w:eastAsia="pl-PL"/>
        </w:rPr>
        <w:t>rzedmiotem zamówienia jest</w:t>
      </w:r>
      <w:r w:rsidRPr="003D33B4">
        <w:rPr>
          <w:rFonts w:ascii="Verdana" w:hAnsi="Verdana" w:cs="Calibri"/>
          <w:b/>
          <w:bCs/>
          <w:sz w:val="20"/>
          <w:szCs w:val="20"/>
          <w:lang w:eastAsia="pl-PL"/>
        </w:rPr>
        <w:t>:</w:t>
      </w:r>
    </w:p>
    <w:p w14:paraId="0C69095D" w14:textId="77777777" w:rsidR="000E653B" w:rsidRDefault="000E653B" w:rsidP="004D0E73">
      <w:pPr>
        <w:pStyle w:val="Akapitzlist"/>
        <w:tabs>
          <w:tab w:val="right" w:pos="10034"/>
        </w:tabs>
        <w:suppressAutoHyphens w:val="0"/>
        <w:spacing w:before="240" w:line="276" w:lineRule="auto"/>
        <w:ind w:left="425"/>
        <w:jc w:val="both"/>
        <w:rPr>
          <w:rFonts w:ascii="Verdana" w:hAnsi="Verdana" w:cs="Calibri"/>
          <w:b/>
          <w:bCs/>
          <w:sz w:val="20"/>
          <w:szCs w:val="20"/>
          <w:lang w:eastAsia="pl-PL"/>
        </w:rPr>
      </w:pPr>
    </w:p>
    <w:p w14:paraId="5CBEAB03" w14:textId="488F2220" w:rsidR="00D6661A" w:rsidRPr="000E653B" w:rsidRDefault="00026E7A" w:rsidP="004D0E73">
      <w:pPr>
        <w:pStyle w:val="Akapitzlist"/>
        <w:tabs>
          <w:tab w:val="right" w:pos="10034"/>
        </w:tabs>
        <w:suppressAutoHyphens w:val="0"/>
        <w:spacing w:before="240" w:line="276" w:lineRule="auto"/>
        <w:ind w:left="425"/>
        <w:jc w:val="both"/>
        <w:rPr>
          <w:rFonts w:ascii="Verdana" w:hAnsi="Verdana" w:cs="Calibri"/>
          <w:b/>
          <w:bCs/>
          <w:sz w:val="20"/>
          <w:szCs w:val="20"/>
          <w:lang w:eastAsia="pl-PL"/>
        </w:rPr>
      </w:pPr>
      <w:r>
        <w:rPr>
          <w:rFonts w:ascii="Verdana" w:hAnsi="Verdana" w:cs="Calibri"/>
          <w:b/>
          <w:bCs/>
          <w:sz w:val="20"/>
          <w:szCs w:val="20"/>
          <w:lang w:eastAsia="pl-PL"/>
        </w:rPr>
        <w:t>Zakup 3 sztuk</w:t>
      </w:r>
      <w:r w:rsidR="00D6661A" w:rsidRPr="000E653B">
        <w:rPr>
          <w:rFonts w:ascii="Verdana" w:hAnsi="Verdana" w:cs="Calibri"/>
          <w:b/>
          <w:bCs/>
          <w:sz w:val="20"/>
          <w:szCs w:val="20"/>
          <w:lang w:eastAsia="pl-PL"/>
        </w:rPr>
        <w:t xml:space="preserve"> urządzeń wielofunkcyjnych dla </w:t>
      </w:r>
      <w:r w:rsidR="00CC270F" w:rsidRPr="000E653B">
        <w:rPr>
          <w:rFonts w:ascii="Verdana" w:hAnsi="Verdana" w:cs="Calibri"/>
          <w:b/>
          <w:bCs/>
          <w:sz w:val="20"/>
          <w:szCs w:val="20"/>
          <w:lang w:eastAsia="pl-PL"/>
        </w:rPr>
        <w:t>p</w:t>
      </w:r>
      <w:r w:rsidR="00D6661A" w:rsidRPr="000E653B">
        <w:rPr>
          <w:rFonts w:ascii="Verdana" w:hAnsi="Verdana" w:cs="Calibri"/>
          <w:b/>
          <w:bCs/>
          <w:sz w:val="20"/>
          <w:szCs w:val="20"/>
          <w:lang w:eastAsia="pl-PL"/>
        </w:rPr>
        <w:t>otrzeb Generaln</w:t>
      </w:r>
      <w:r w:rsidR="00CC270F" w:rsidRPr="000E653B">
        <w:rPr>
          <w:rFonts w:ascii="Verdana" w:hAnsi="Verdana" w:cs="Calibri"/>
          <w:b/>
          <w:bCs/>
          <w:sz w:val="20"/>
          <w:szCs w:val="20"/>
          <w:lang w:eastAsia="pl-PL"/>
        </w:rPr>
        <w:t>ej</w:t>
      </w:r>
      <w:r w:rsidR="00D6661A" w:rsidRPr="000E653B">
        <w:rPr>
          <w:rFonts w:ascii="Verdana" w:hAnsi="Verdana" w:cs="Calibri"/>
          <w:b/>
          <w:bCs/>
          <w:sz w:val="20"/>
          <w:szCs w:val="20"/>
          <w:lang w:eastAsia="pl-PL"/>
        </w:rPr>
        <w:t xml:space="preserve"> Dyrekcj</w:t>
      </w:r>
      <w:r w:rsidR="00CC270F" w:rsidRPr="000E653B">
        <w:rPr>
          <w:rFonts w:ascii="Verdana" w:hAnsi="Verdana" w:cs="Calibri"/>
          <w:b/>
          <w:bCs/>
          <w:sz w:val="20"/>
          <w:szCs w:val="20"/>
          <w:lang w:eastAsia="pl-PL"/>
        </w:rPr>
        <w:t>i</w:t>
      </w:r>
      <w:r w:rsidR="00D6661A" w:rsidRPr="000E653B">
        <w:rPr>
          <w:rFonts w:ascii="Verdana" w:hAnsi="Verdana" w:cs="Calibri"/>
          <w:b/>
          <w:bCs/>
          <w:sz w:val="20"/>
          <w:szCs w:val="20"/>
          <w:lang w:eastAsia="pl-PL"/>
        </w:rPr>
        <w:t xml:space="preserve"> Dróg Krajowych i Autostrad </w:t>
      </w:r>
      <w:r w:rsidR="00CC270F" w:rsidRPr="000E653B">
        <w:rPr>
          <w:rFonts w:ascii="Verdana" w:hAnsi="Verdana" w:cs="Calibri"/>
          <w:b/>
          <w:bCs/>
          <w:sz w:val="20"/>
          <w:szCs w:val="20"/>
          <w:lang w:eastAsia="pl-PL"/>
        </w:rPr>
        <w:t xml:space="preserve">Oddział </w:t>
      </w:r>
      <w:r w:rsidR="00D6661A" w:rsidRPr="000E653B">
        <w:rPr>
          <w:rFonts w:ascii="Verdana" w:hAnsi="Verdana" w:cs="Calibri"/>
          <w:b/>
          <w:bCs/>
          <w:sz w:val="20"/>
          <w:szCs w:val="20"/>
          <w:lang w:eastAsia="pl-PL"/>
        </w:rPr>
        <w:t>w Rzeszowie</w:t>
      </w:r>
    </w:p>
    <w:p w14:paraId="7870C8DD" w14:textId="77777777" w:rsidR="00A9086C" w:rsidRPr="003D33B4" w:rsidRDefault="00A9086C" w:rsidP="00A9086C">
      <w:pPr>
        <w:tabs>
          <w:tab w:val="right" w:pos="10034"/>
        </w:tabs>
        <w:suppressAutoHyphens w:val="0"/>
        <w:ind w:left="709"/>
        <w:jc w:val="both"/>
        <w:rPr>
          <w:rFonts w:ascii="Verdana" w:hAnsi="Verdana" w:cstheme="minorHAnsi"/>
          <w:b/>
          <w:bCs/>
          <w:sz w:val="20"/>
          <w:szCs w:val="20"/>
          <w:u w:val="single"/>
          <w:lang w:eastAsia="pl-PL"/>
        </w:rPr>
      </w:pPr>
    </w:p>
    <w:p w14:paraId="093EA57F" w14:textId="5AFCB76D" w:rsidR="000F0C90" w:rsidRPr="003D33B4" w:rsidRDefault="000F0C90" w:rsidP="008D5D03">
      <w:pPr>
        <w:tabs>
          <w:tab w:val="right" w:pos="10034"/>
        </w:tabs>
        <w:suppressAutoHyphens w:val="0"/>
        <w:ind w:left="284"/>
        <w:jc w:val="both"/>
        <w:rPr>
          <w:rFonts w:ascii="Verdana" w:hAnsi="Verdana" w:cs="Calibri"/>
          <w:b/>
          <w:bCs/>
          <w:sz w:val="20"/>
          <w:szCs w:val="20"/>
          <w:u w:val="single"/>
          <w:lang w:eastAsia="pl-PL"/>
        </w:rPr>
      </w:pPr>
      <w:r w:rsidRPr="003D33B4">
        <w:rPr>
          <w:rFonts w:ascii="Verdana" w:hAnsi="Verdana" w:cstheme="minorHAnsi"/>
          <w:b/>
          <w:bCs/>
          <w:sz w:val="20"/>
          <w:szCs w:val="20"/>
          <w:u w:val="single"/>
          <w:lang w:eastAsia="pl-PL"/>
        </w:rPr>
        <w:t xml:space="preserve">Model  1  – </w:t>
      </w:r>
      <w:r w:rsidR="00343A1E" w:rsidRPr="003D33B4">
        <w:rPr>
          <w:rFonts w:ascii="Verdana" w:hAnsi="Verdana" w:cstheme="minorHAnsi"/>
          <w:b/>
          <w:bCs/>
          <w:sz w:val="20"/>
          <w:szCs w:val="20"/>
          <w:u w:val="single"/>
          <w:lang w:eastAsia="pl-PL"/>
        </w:rPr>
        <w:t xml:space="preserve"> Kolorowe </w:t>
      </w:r>
      <w:r w:rsidR="00343A1E" w:rsidRPr="003D33B4">
        <w:rPr>
          <w:rFonts w:ascii="Verdana" w:hAnsi="Verdana" w:cs="Calibri"/>
          <w:b/>
          <w:bCs/>
          <w:sz w:val="20"/>
          <w:szCs w:val="20"/>
          <w:u w:val="single"/>
          <w:lang w:eastAsia="pl-PL"/>
        </w:rPr>
        <w:t>u</w:t>
      </w:r>
      <w:r w:rsidRPr="003D33B4">
        <w:rPr>
          <w:rFonts w:ascii="Verdana" w:hAnsi="Verdana" w:cs="Calibri"/>
          <w:b/>
          <w:bCs/>
          <w:sz w:val="20"/>
          <w:szCs w:val="20"/>
          <w:u w:val="single"/>
          <w:lang w:eastAsia="pl-PL"/>
        </w:rPr>
        <w:t>rządzenie</w:t>
      </w:r>
      <w:r w:rsidR="005809EA" w:rsidRPr="003D33B4">
        <w:rPr>
          <w:rFonts w:ascii="Verdana" w:hAnsi="Verdana" w:cs="Calibri"/>
          <w:b/>
          <w:bCs/>
          <w:sz w:val="20"/>
          <w:szCs w:val="20"/>
          <w:u w:val="single"/>
          <w:lang w:eastAsia="pl-PL"/>
        </w:rPr>
        <w:t xml:space="preserve"> wielofunkcyjne</w:t>
      </w:r>
      <w:r w:rsidRPr="003D33B4">
        <w:rPr>
          <w:rFonts w:ascii="Verdana" w:hAnsi="Verdana" w:cs="Calibri"/>
          <w:b/>
          <w:bCs/>
          <w:sz w:val="20"/>
          <w:szCs w:val="20"/>
          <w:u w:val="single"/>
          <w:lang w:eastAsia="pl-PL"/>
        </w:rPr>
        <w:t xml:space="preserve"> A</w:t>
      </w:r>
      <w:r w:rsidR="002A0B6D" w:rsidRPr="003D33B4">
        <w:rPr>
          <w:rFonts w:ascii="Verdana" w:hAnsi="Verdana" w:cs="Calibri"/>
          <w:b/>
          <w:bCs/>
          <w:sz w:val="20"/>
          <w:szCs w:val="20"/>
          <w:u w:val="single"/>
          <w:lang w:eastAsia="pl-PL"/>
        </w:rPr>
        <w:t>3</w:t>
      </w:r>
      <w:r w:rsidR="00343A1E" w:rsidRPr="003D33B4">
        <w:rPr>
          <w:rFonts w:ascii="Verdana" w:hAnsi="Verdana" w:cs="Calibri"/>
          <w:b/>
          <w:bCs/>
          <w:sz w:val="20"/>
          <w:szCs w:val="20"/>
          <w:u w:val="single"/>
          <w:lang w:eastAsia="pl-PL"/>
        </w:rPr>
        <w:t xml:space="preserve"> </w:t>
      </w:r>
      <w:r w:rsidR="006173BB" w:rsidRPr="003D33B4">
        <w:rPr>
          <w:rFonts w:ascii="Verdana" w:hAnsi="Verdana" w:cs="Calibri"/>
          <w:b/>
          <w:bCs/>
          <w:sz w:val="20"/>
          <w:szCs w:val="20"/>
          <w:u w:val="single"/>
          <w:lang w:eastAsia="pl-PL"/>
        </w:rPr>
        <w:t xml:space="preserve">– </w:t>
      </w:r>
      <w:r w:rsidR="00F25256">
        <w:rPr>
          <w:rFonts w:ascii="Verdana" w:hAnsi="Verdana" w:cs="Calibri"/>
          <w:b/>
          <w:bCs/>
          <w:sz w:val="20"/>
          <w:szCs w:val="20"/>
          <w:u w:val="single"/>
          <w:lang w:eastAsia="pl-PL"/>
        </w:rPr>
        <w:t>1</w:t>
      </w:r>
      <w:r w:rsidR="006173BB" w:rsidRPr="003D33B4">
        <w:rPr>
          <w:rFonts w:ascii="Verdana" w:hAnsi="Verdana" w:cs="Calibri"/>
          <w:b/>
          <w:bCs/>
          <w:sz w:val="20"/>
          <w:szCs w:val="20"/>
          <w:u w:val="single"/>
          <w:lang w:eastAsia="pl-PL"/>
        </w:rPr>
        <w:t xml:space="preserve"> sztuk</w:t>
      </w:r>
      <w:r w:rsidR="00F25256">
        <w:rPr>
          <w:rFonts w:ascii="Verdana" w:hAnsi="Verdana" w:cs="Calibri"/>
          <w:b/>
          <w:bCs/>
          <w:sz w:val="20"/>
          <w:szCs w:val="20"/>
          <w:u w:val="single"/>
          <w:lang w:eastAsia="pl-PL"/>
        </w:rPr>
        <w:t>a</w:t>
      </w:r>
    </w:p>
    <w:p w14:paraId="1B03DC06" w14:textId="77777777" w:rsidR="00F25256" w:rsidRDefault="00F25256" w:rsidP="00A9195C">
      <w:pPr>
        <w:tabs>
          <w:tab w:val="right" w:pos="10034"/>
        </w:tabs>
        <w:suppressAutoHyphens w:val="0"/>
        <w:ind w:left="851" w:hanging="425"/>
        <w:jc w:val="both"/>
        <w:rPr>
          <w:rFonts w:ascii="Verdana" w:hAnsi="Verdana" w:cs="Calibri"/>
          <w:b/>
          <w:bCs/>
          <w:sz w:val="20"/>
          <w:szCs w:val="20"/>
          <w:lang w:eastAsia="pl-PL"/>
        </w:rPr>
      </w:pPr>
      <w:bookmarkStart w:id="0" w:name="_Hlk204330610"/>
    </w:p>
    <w:p w14:paraId="5AB7B62C" w14:textId="2AAA2864" w:rsidR="00A9195C" w:rsidRPr="003D33B4" w:rsidRDefault="0016555E" w:rsidP="00F25256">
      <w:pPr>
        <w:tabs>
          <w:tab w:val="right" w:pos="10034"/>
        </w:tabs>
        <w:suppressAutoHyphens w:val="0"/>
        <w:ind w:left="851" w:hanging="425"/>
        <w:jc w:val="both"/>
        <w:rPr>
          <w:rFonts w:ascii="Verdana" w:hAnsi="Verdana" w:cs="Calibri"/>
          <w:sz w:val="20"/>
          <w:szCs w:val="20"/>
          <w:lang w:eastAsia="pl-PL"/>
        </w:rPr>
      </w:pPr>
      <w:r w:rsidRPr="003D33B4">
        <w:rPr>
          <w:rFonts w:ascii="Verdana" w:hAnsi="Verdana" w:cs="Calibri"/>
          <w:b/>
          <w:bCs/>
          <w:sz w:val="20"/>
          <w:szCs w:val="20"/>
          <w:lang w:eastAsia="pl-PL"/>
        </w:rPr>
        <w:t>Miejsce dostaw</w:t>
      </w:r>
      <w:r w:rsidR="00F25256">
        <w:rPr>
          <w:rFonts w:ascii="Verdana" w:hAnsi="Verdana" w:cs="Calibri"/>
          <w:b/>
          <w:bCs/>
          <w:sz w:val="20"/>
          <w:szCs w:val="20"/>
          <w:lang w:eastAsia="pl-PL"/>
        </w:rPr>
        <w:t>y</w:t>
      </w:r>
      <w:r w:rsidRPr="003D33B4">
        <w:rPr>
          <w:rFonts w:ascii="Verdana" w:hAnsi="Verdana" w:cs="Calibri"/>
          <w:b/>
          <w:bCs/>
          <w:sz w:val="20"/>
          <w:szCs w:val="20"/>
          <w:lang w:eastAsia="pl-PL"/>
        </w:rPr>
        <w:t xml:space="preserve"> i instalacji:</w:t>
      </w:r>
      <w:r w:rsidR="00A9195C" w:rsidRPr="003D33B4">
        <w:rPr>
          <w:rFonts w:ascii="Verdana" w:hAnsi="Verdana" w:cs="Calibri"/>
          <w:sz w:val="20"/>
          <w:szCs w:val="20"/>
          <w:lang w:eastAsia="pl-PL"/>
        </w:rPr>
        <w:t xml:space="preserve"> </w:t>
      </w:r>
      <w:bookmarkStart w:id="1" w:name="_Hlk215480395"/>
      <w:r w:rsidR="00A9195C" w:rsidRPr="003D33B4">
        <w:rPr>
          <w:rFonts w:ascii="Verdana" w:hAnsi="Verdana" w:cs="Calibri"/>
          <w:sz w:val="20"/>
          <w:szCs w:val="20"/>
          <w:lang w:eastAsia="pl-PL"/>
        </w:rPr>
        <w:t xml:space="preserve">Generalna Dyrekcja Dróg Krajowych i Autostrad </w:t>
      </w:r>
      <w:r w:rsidR="00F25256">
        <w:rPr>
          <w:rFonts w:ascii="Verdana" w:hAnsi="Verdana" w:cs="Calibri"/>
          <w:sz w:val="20"/>
          <w:szCs w:val="20"/>
          <w:lang w:eastAsia="pl-PL"/>
        </w:rPr>
        <w:t xml:space="preserve"> Oddział w Rzeszowie, ul. Legionów 20</w:t>
      </w:r>
    </w:p>
    <w:p w14:paraId="532B8C86" w14:textId="54D4979D" w:rsidR="0016555E" w:rsidRPr="003D33B4" w:rsidRDefault="0016555E" w:rsidP="00A9086C">
      <w:pPr>
        <w:tabs>
          <w:tab w:val="right" w:pos="10034"/>
        </w:tabs>
        <w:suppressAutoHyphens w:val="0"/>
        <w:ind w:left="709"/>
        <w:jc w:val="both"/>
        <w:rPr>
          <w:rFonts w:ascii="Verdana" w:hAnsi="Verdana" w:cs="Calibri"/>
          <w:b/>
          <w:bCs/>
          <w:sz w:val="20"/>
          <w:szCs w:val="20"/>
          <w:lang w:eastAsia="pl-PL"/>
        </w:rPr>
      </w:pPr>
    </w:p>
    <w:bookmarkEnd w:id="0"/>
    <w:bookmarkEnd w:id="1"/>
    <w:p w14:paraId="435FA711" w14:textId="19D6BAF3" w:rsidR="000F0C90" w:rsidRPr="003D33B4" w:rsidRDefault="000F0C90" w:rsidP="008D5D03">
      <w:pPr>
        <w:tabs>
          <w:tab w:val="right" w:pos="10034"/>
        </w:tabs>
        <w:suppressAutoHyphens w:val="0"/>
        <w:ind w:left="284"/>
        <w:jc w:val="both"/>
        <w:rPr>
          <w:rFonts w:ascii="Verdana" w:hAnsi="Verdana" w:cstheme="minorHAnsi"/>
          <w:b/>
          <w:bCs/>
          <w:sz w:val="20"/>
          <w:szCs w:val="20"/>
          <w:u w:val="single"/>
          <w:lang w:eastAsia="pl-PL"/>
        </w:rPr>
      </w:pPr>
      <w:r w:rsidRPr="003D33B4">
        <w:rPr>
          <w:rFonts w:ascii="Verdana" w:hAnsi="Verdana" w:cstheme="minorHAnsi"/>
          <w:b/>
          <w:bCs/>
          <w:sz w:val="20"/>
          <w:szCs w:val="20"/>
          <w:u w:val="single"/>
          <w:lang w:eastAsia="pl-PL"/>
        </w:rPr>
        <w:t xml:space="preserve">Model  2  –  </w:t>
      </w:r>
      <w:r w:rsidR="00343A1E" w:rsidRPr="003D33B4">
        <w:rPr>
          <w:rFonts w:ascii="Verdana" w:hAnsi="Verdana" w:cstheme="minorHAnsi"/>
          <w:b/>
          <w:bCs/>
          <w:sz w:val="20"/>
          <w:szCs w:val="20"/>
          <w:u w:val="single"/>
          <w:lang w:eastAsia="pl-PL"/>
        </w:rPr>
        <w:t xml:space="preserve">Kolorowe </w:t>
      </w:r>
      <w:r w:rsidR="00343A1E" w:rsidRPr="003D33B4">
        <w:rPr>
          <w:rFonts w:ascii="Verdana" w:hAnsi="Verdana" w:cs="Calibri"/>
          <w:b/>
          <w:bCs/>
          <w:sz w:val="20"/>
          <w:szCs w:val="20"/>
          <w:u w:val="single"/>
          <w:lang w:eastAsia="pl-PL"/>
        </w:rPr>
        <w:t>urządzenie wielofunkcyjne A</w:t>
      </w:r>
      <w:r w:rsidR="002A0B6D" w:rsidRPr="003D33B4">
        <w:rPr>
          <w:rFonts w:ascii="Verdana" w:hAnsi="Verdana" w:cs="Calibri"/>
          <w:b/>
          <w:bCs/>
          <w:sz w:val="20"/>
          <w:szCs w:val="20"/>
          <w:u w:val="single"/>
          <w:lang w:eastAsia="pl-PL"/>
        </w:rPr>
        <w:t>3</w:t>
      </w:r>
      <w:r w:rsidR="00343A1E" w:rsidRPr="003D33B4">
        <w:rPr>
          <w:rFonts w:ascii="Verdana" w:hAnsi="Verdana" w:cs="Calibri"/>
          <w:b/>
          <w:bCs/>
          <w:sz w:val="20"/>
          <w:szCs w:val="20"/>
          <w:u w:val="single"/>
          <w:lang w:eastAsia="pl-PL"/>
        </w:rPr>
        <w:t xml:space="preserve"> </w:t>
      </w:r>
      <w:r w:rsidR="00343A1E" w:rsidRPr="003D33B4">
        <w:rPr>
          <w:rFonts w:ascii="Verdana" w:hAnsi="Verdana" w:cstheme="minorHAnsi"/>
          <w:b/>
          <w:bCs/>
          <w:sz w:val="20"/>
          <w:szCs w:val="20"/>
          <w:u w:val="single"/>
          <w:lang w:eastAsia="pl-PL"/>
        </w:rPr>
        <w:t>o dużej wydajności</w:t>
      </w:r>
      <w:r w:rsidR="006173BB" w:rsidRPr="003D33B4">
        <w:rPr>
          <w:rFonts w:ascii="Verdana" w:hAnsi="Verdana" w:cstheme="minorHAnsi"/>
          <w:b/>
          <w:bCs/>
          <w:sz w:val="20"/>
          <w:szCs w:val="20"/>
          <w:u w:val="single"/>
          <w:lang w:eastAsia="pl-PL"/>
        </w:rPr>
        <w:t xml:space="preserve"> – </w:t>
      </w:r>
      <w:r w:rsidR="0052186A" w:rsidRPr="003D33B4">
        <w:rPr>
          <w:rFonts w:ascii="Verdana" w:hAnsi="Verdana" w:cstheme="minorHAnsi"/>
          <w:b/>
          <w:bCs/>
          <w:sz w:val="20"/>
          <w:szCs w:val="20"/>
          <w:u w:val="single"/>
          <w:lang w:eastAsia="pl-PL"/>
        </w:rPr>
        <w:t>2</w:t>
      </w:r>
      <w:r w:rsidR="006173BB" w:rsidRPr="003D33B4">
        <w:rPr>
          <w:rFonts w:ascii="Verdana" w:hAnsi="Verdana" w:cstheme="minorHAnsi"/>
          <w:b/>
          <w:bCs/>
          <w:sz w:val="20"/>
          <w:szCs w:val="20"/>
          <w:u w:val="single"/>
          <w:lang w:eastAsia="pl-PL"/>
        </w:rPr>
        <w:t xml:space="preserve"> sztuki</w:t>
      </w:r>
    </w:p>
    <w:p w14:paraId="27D8ACAF" w14:textId="77777777" w:rsidR="00F25256" w:rsidRDefault="00F25256" w:rsidP="00F25256">
      <w:pPr>
        <w:tabs>
          <w:tab w:val="right" w:pos="10034"/>
        </w:tabs>
        <w:suppressAutoHyphens w:val="0"/>
        <w:ind w:left="720"/>
        <w:jc w:val="both"/>
        <w:rPr>
          <w:rFonts w:ascii="Verdana" w:hAnsi="Verdana" w:cs="Calibri"/>
          <w:sz w:val="20"/>
          <w:szCs w:val="20"/>
          <w:lang w:eastAsia="pl-PL"/>
        </w:rPr>
      </w:pPr>
    </w:p>
    <w:p w14:paraId="10232581" w14:textId="77777777" w:rsidR="00F25256" w:rsidRDefault="00F25256" w:rsidP="00F25256">
      <w:pPr>
        <w:tabs>
          <w:tab w:val="right" w:pos="10034"/>
        </w:tabs>
        <w:suppressAutoHyphens w:val="0"/>
        <w:ind w:left="720"/>
        <w:jc w:val="both"/>
        <w:rPr>
          <w:rFonts w:ascii="Verdana" w:hAnsi="Verdana" w:cs="Calibri"/>
          <w:sz w:val="20"/>
          <w:szCs w:val="20"/>
          <w:lang w:eastAsia="pl-PL"/>
        </w:rPr>
      </w:pPr>
      <w:r w:rsidRPr="00F25256">
        <w:rPr>
          <w:rFonts w:ascii="Verdana" w:hAnsi="Verdana" w:cs="Calibri"/>
          <w:b/>
          <w:bCs/>
          <w:sz w:val="20"/>
          <w:szCs w:val="20"/>
          <w:lang w:eastAsia="pl-PL"/>
        </w:rPr>
        <w:t>Miejsce dostaw i instalacji:</w:t>
      </w:r>
      <w:r w:rsidRPr="00F25256">
        <w:rPr>
          <w:rFonts w:ascii="Verdana" w:hAnsi="Verdana" w:cs="Calibri"/>
          <w:sz w:val="20"/>
          <w:szCs w:val="20"/>
          <w:lang w:eastAsia="pl-PL"/>
        </w:rPr>
        <w:t xml:space="preserve"> </w:t>
      </w:r>
    </w:p>
    <w:p w14:paraId="4819738F" w14:textId="23EC482F" w:rsidR="00F25256" w:rsidRDefault="00F25256" w:rsidP="00F25256">
      <w:pPr>
        <w:pStyle w:val="Akapitzlist"/>
        <w:numPr>
          <w:ilvl w:val="0"/>
          <w:numId w:val="20"/>
        </w:numPr>
        <w:tabs>
          <w:tab w:val="right" w:pos="10034"/>
        </w:tabs>
        <w:suppressAutoHyphens w:val="0"/>
        <w:jc w:val="both"/>
        <w:rPr>
          <w:rFonts w:ascii="Verdana" w:hAnsi="Verdana" w:cs="Calibri"/>
          <w:sz w:val="20"/>
          <w:szCs w:val="20"/>
          <w:lang w:eastAsia="pl-PL"/>
        </w:rPr>
      </w:pPr>
      <w:r w:rsidRPr="00F25256">
        <w:rPr>
          <w:rFonts w:ascii="Verdana" w:hAnsi="Verdana" w:cs="Calibri"/>
          <w:sz w:val="20"/>
          <w:szCs w:val="20"/>
          <w:lang w:eastAsia="pl-PL"/>
        </w:rPr>
        <w:t>Generalna Dyrekcja Dróg Krajowych i Autostrad  Oddział w Rzeszowie, ul.</w:t>
      </w:r>
      <w:r w:rsidR="0015600B">
        <w:rPr>
          <w:rFonts w:ascii="Verdana" w:hAnsi="Verdana" w:cs="Calibri"/>
          <w:sz w:val="20"/>
          <w:szCs w:val="20"/>
          <w:lang w:eastAsia="pl-PL"/>
        </w:rPr>
        <w:t> </w:t>
      </w:r>
      <w:r w:rsidRPr="00F25256">
        <w:rPr>
          <w:rFonts w:ascii="Verdana" w:hAnsi="Verdana" w:cs="Calibri"/>
          <w:sz w:val="20"/>
          <w:szCs w:val="20"/>
          <w:lang w:eastAsia="pl-PL"/>
        </w:rPr>
        <w:t>Legionów</w:t>
      </w:r>
      <w:r w:rsidR="0015600B">
        <w:rPr>
          <w:rFonts w:ascii="Verdana" w:hAnsi="Verdana" w:cs="Calibri"/>
          <w:sz w:val="20"/>
          <w:szCs w:val="20"/>
          <w:lang w:eastAsia="pl-PL"/>
        </w:rPr>
        <w:t> </w:t>
      </w:r>
      <w:r w:rsidRPr="00F25256">
        <w:rPr>
          <w:rFonts w:ascii="Verdana" w:hAnsi="Verdana" w:cs="Calibri"/>
          <w:sz w:val="20"/>
          <w:szCs w:val="20"/>
          <w:lang w:eastAsia="pl-PL"/>
        </w:rPr>
        <w:t>20</w:t>
      </w:r>
    </w:p>
    <w:p w14:paraId="450FF726" w14:textId="3F6D7288" w:rsidR="00F25256" w:rsidRPr="00F25256" w:rsidRDefault="00F25256" w:rsidP="00F25256">
      <w:pPr>
        <w:pStyle w:val="Akapitzlist"/>
        <w:numPr>
          <w:ilvl w:val="0"/>
          <w:numId w:val="20"/>
        </w:numPr>
        <w:rPr>
          <w:rFonts w:ascii="Verdana" w:hAnsi="Verdana" w:cs="Calibri"/>
          <w:sz w:val="20"/>
          <w:szCs w:val="20"/>
          <w:lang w:eastAsia="pl-PL"/>
        </w:rPr>
      </w:pPr>
      <w:r w:rsidRPr="00F25256">
        <w:rPr>
          <w:rFonts w:ascii="Verdana" w:hAnsi="Verdana" w:cs="Calibri"/>
          <w:sz w:val="20"/>
          <w:szCs w:val="20"/>
          <w:lang w:eastAsia="pl-PL"/>
        </w:rPr>
        <w:t>Generalna Dyrekcja Dróg Krajowych i Autostrad  Oddział w Rzeszowie, ul.</w:t>
      </w:r>
      <w:r w:rsidR="0015600B">
        <w:rPr>
          <w:rFonts w:ascii="Verdana" w:hAnsi="Verdana" w:cs="Calibri"/>
          <w:sz w:val="20"/>
          <w:szCs w:val="20"/>
          <w:lang w:eastAsia="pl-PL"/>
        </w:rPr>
        <w:t> </w:t>
      </w:r>
      <w:r>
        <w:rPr>
          <w:rFonts w:ascii="Verdana" w:hAnsi="Verdana" w:cs="Calibri"/>
          <w:sz w:val="20"/>
          <w:szCs w:val="20"/>
          <w:lang w:eastAsia="pl-PL"/>
        </w:rPr>
        <w:t>Sikorskiego 49c</w:t>
      </w:r>
    </w:p>
    <w:p w14:paraId="4D9B7ADD" w14:textId="77777777" w:rsidR="0016555E" w:rsidRDefault="0016555E" w:rsidP="0016555E">
      <w:pPr>
        <w:tabs>
          <w:tab w:val="right" w:pos="10034"/>
        </w:tabs>
        <w:suppressAutoHyphens w:val="0"/>
        <w:ind w:left="720"/>
        <w:jc w:val="both"/>
        <w:rPr>
          <w:rFonts w:ascii="Verdana" w:hAnsi="Verdana" w:cs="Calibri"/>
          <w:sz w:val="20"/>
          <w:szCs w:val="20"/>
          <w:lang w:eastAsia="pl-PL"/>
        </w:rPr>
      </w:pPr>
    </w:p>
    <w:p w14:paraId="3AA8B414" w14:textId="77777777" w:rsidR="00F25256" w:rsidRPr="003D33B4" w:rsidRDefault="00F25256" w:rsidP="0016555E">
      <w:pPr>
        <w:tabs>
          <w:tab w:val="right" w:pos="10034"/>
        </w:tabs>
        <w:suppressAutoHyphens w:val="0"/>
        <w:ind w:left="720"/>
        <w:jc w:val="both"/>
        <w:rPr>
          <w:rFonts w:ascii="Verdana" w:hAnsi="Verdana" w:cs="Calibri"/>
          <w:sz w:val="20"/>
          <w:szCs w:val="20"/>
          <w:lang w:eastAsia="pl-PL"/>
        </w:rPr>
      </w:pPr>
    </w:p>
    <w:p w14:paraId="6E16D1CD" w14:textId="4C8847DB" w:rsidR="00224AD4" w:rsidRPr="003D33B4" w:rsidRDefault="000F0C90" w:rsidP="00224AD4">
      <w:pPr>
        <w:pStyle w:val="Akapitzlist"/>
        <w:numPr>
          <w:ilvl w:val="0"/>
          <w:numId w:val="7"/>
        </w:numPr>
        <w:tabs>
          <w:tab w:val="right" w:pos="10034"/>
        </w:tabs>
        <w:suppressAutoHyphens w:val="0"/>
        <w:jc w:val="both"/>
        <w:rPr>
          <w:rFonts w:ascii="Verdana" w:hAnsi="Verdana" w:cstheme="minorHAnsi"/>
          <w:sz w:val="20"/>
          <w:szCs w:val="20"/>
          <w:lang w:eastAsia="pl-PL"/>
        </w:rPr>
      </w:pPr>
      <w:r w:rsidRPr="003D33B4">
        <w:rPr>
          <w:rFonts w:ascii="Verdana" w:hAnsi="Verdana" w:cstheme="minorHAnsi"/>
          <w:sz w:val="20"/>
          <w:szCs w:val="20"/>
          <w:lang w:eastAsia="pl-PL"/>
        </w:rPr>
        <w:t xml:space="preserve">Instalacja, uruchomienie, wdrożenie i przeprowadzenie testów poprawności działania </w:t>
      </w:r>
      <w:r w:rsidR="00224AD4" w:rsidRPr="003D33B4">
        <w:rPr>
          <w:rFonts w:ascii="Verdana" w:hAnsi="Verdana" w:cstheme="minorHAnsi"/>
          <w:sz w:val="20"/>
          <w:szCs w:val="20"/>
          <w:lang w:eastAsia="pl-PL"/>
        </w:rPr>
        <w:t xml:space="preserve">zakupionych </w:t>
      </w:r>
      <w:r w:rsidRPr="003D33B4">
        <w:rPr>
          <w:rFonts w:ascii="Verdana" w:hAnsi="Verdana" w:cstheme="minorHAnsi"/>
          <w:sz w:val="20"/>
          <w:szCs w:val="20"/>
          <w:lang w:eastAsia="pl-PL"/>
        </w:rPr>
        <w:t>urządzeń, współpracujących z systemem zdalnej diagnostyki serwisowej.</w:t>
      </w:r>
    </w:p>
    <w:p w14:paraId="138F5D1C" w14:textId="77777777" w:rsidR="00FC47A5" w:rsidRPr="003D33B4" w:rsidRDefault="000F0C90" w:rsidP="00CC6F2F">
      <w:pPr>
        <w:pStyle w:val="Akapitzlist"/>
        <w:numPr>
          <w:ilvl w:val="0"/>
          <w:numId w:val="7"/>
        </w:numPr>
        <w:tabs>
          <w:tab w:val="right" w:pos="10034"/>
        </w:tabs>
        <w:suppressAutoHyphens w:val="0"/>
        <w:jc w:val="both"/>
        <w:rPr>
          <w:rFonts w:ascii="Verdana" w:hAnsi="Verdana" w:cstheme="minorHAnsi"/>
          <w:sz w:val="20"/>
          <w:szCs w:val="20"/>
          <w:lang w:eastAsia="pl-PL"/>
        </w:rPr>
      </w:pPr>
      <w:r w:rsidRPr="003D33B4">
        <w:rPr>
          <w:rFonts w:ascii="Verdana" w:hAnsi="Verdana" w:cstheme="minorHAnsi"/>
          <w:sz w:val="20"/>
          <w:szCs w:val="20"/>
          <w:lang w:eastAsia="pl-PL"/>
        </w:rPr>
        <w:t>Przeprowadzenie instruktażu użytkowania urządzeń</w:t>
      </w:r>
      <w:r w:rsidR="00FC47A5" w:rsidRPr="003D33B4">
        <w:rPr>
          <w:rFonts w:ascii="Verdana" w:hAnsi="Verdana" w:cstheme="minorHAnsi"/>
          <w:sz w:val="20"/>
          <w:szCs w:val="20"/>
          <w:lang w:eastAsia="pl-PL"/>
        </w:rPr>
        <w:t>.</w:t>
      </w:r>
    </w:p>
    <w:p w14:paraId="60D25CC9" w14:textId="77777777" w:rsidR="0016555E" w:rsidRPr="003D33B4" w:rsidRDefault="0016555E" w:rsidP="0016555E">
      <w:pPr>
        <w:pStyle w:val="Akapitzlist"/>
        <w:tabs>
          <w:tab w:val="right" w:pos="10034"/>
        </w:tabs>
        <w:suppressAutoHyphens w:val="0"/>
        <w:ind w:left="644"/>
        <w:jc w:val="both"/>
        <w:rPr>
          <w:rFonts w:ascii="Verdana" w:hAnsi="Verdana" w:cstheme="minorHAnsi"/>
          <w:sz w:val="20"/>
          <w:szCs w:val="20"/>
          <w:lang w:eastAsia="pl-PL"/>
        </w:rPr>
      </w:pPr>
    </w:p>
    <w:p w14:paraId="75F02BDD" w14:textId="376C68CE" w:rsidR="0016555E" w:rsidRPr="003D33B4" w:rsidRDefault="0016555E" w:rsidP="0016555E">
      <w:pPr>
        <w:pStyle w:val="Akapitzlist"/>
        <w:numPr>
          <w:ilvl w:val="0"/>
          <w:numId w:val="6"/>
        </w:numPr>
        <w:tabs>
          <w:tab w:val="right" w:pos="10034"/>
        </w:tabs>
        <w:suppressAutoHyphens w:val="0"/>
        <w:jc w:val="both"/>
        <w:rPr>
          <w:rFonts w:ascii="Verdana" w:hAnsi="Verdana" w:cstheme="minorHAnsi"/>
          <w:sz w:val="20"/>
          <w:szCs w:val="20"/>
          <w:lang w:eastAsia="pl-PL"/>
        </w:rPr>
      </w:pPr>
      <w:r w:rsidRPr="003D33B4">
        <w:rPr>
          <w:rFonts w:ascii="Verdana" w:hAnsi="Verdana" w:cstheme="minorHAnsi"/>
          <w:sz w:val="20"/>
          <w:szCs w:val="20"/>
          <w:lang w:eastAsia="pl-PL"/>
        </w:rPr>
        <w:t xml:space="preserve">Zamawiający wymaga, aby oferowany sprzęt spełniał niżej podane minimalne parametry techniczne. Zamawiający dopuszcza zaoferowanie sprzętu o parametrach lepszych od </w:t>
      </w:r>
      <w:r w:rsidR="00DE5C1F" w:rsidRPr="003D33B4">
        <w:rPr>
          <w:rFonts w:ascii="Verdana" w:hAnsi="Verdana" w:cstheme="minorHAnsi"/>
          <w:sz w:val="20"/>
          <w:szCs w:val="20"/>
          <w:lang w:eastAsia="pl-PL"/>
        </w:rPr>
        <w:t xml:space="preserve">niżej określonych </w:t>
      </w:r>
      <w:r w:rsidRPr="003D33B4">
        <w:rPr>
          <w:rFonts w:ascii="Verdana" w:hAnsi="Verdana" w:cstheme="minorHAnsi"/>
          <w:sz w:val="20"/>
          <w:szCs w:val="20"/>
          <w:lang w:eastAsia="pl-PL"/>
        </w:rPr>
        <w:t>wymagań minimalnych</w:t>
      </w:r>
      <w:r w:rsidR="00DE5C1F" w:rsidRPr="003D33B4">
        <w:rPr>
          <w:rFonts w:ascii="Verdana" w:hAnsi="Verdana" w:cstheme="minorHAnsi"/>
          <w:sz w:val="20"/>
          <w:szCs w:val="20"/>
          <w:lang w:eastAsia="pl-PL"/>
        </w:rPr>
        <w:t>:</w:t>
      </w:r>
    </w:p>
    <w:p w14:paraId="1721F733" w14:textId="77777777" w:rsidR="00FC47A5" w:rsidRPr="003D33B4" w:rsidRDefault="00FC47A5" w:rsidP="00FC47A5">
      <w:pPr>
        <w:pStyle w:val="Akapitzlist"/>
        <w:tabs>
          <w:tab w:val="right" w:pos="10034"/>
        </w:tabs>
        <w:suppressAutoHyphens w:val="0"/>
        <w:spacing w:line="276" w:lineRule="auto"/>
        <w:ind w:left="644"/>
        <w:jc w:val="both"/>
        <w:rPr>
          <w:rFonts w:ascii="Verdana" w:hAnsi="Verdana" w:cstheme="minorHAnsi"/>
          <w:sz w:val="20"/>
          <w:szCs w:val="20"/>
          <w:lang w:eastAsia="pl-PL"/>
        </w:rPr>
      </w:pPr>
    </w:p>
    <w:p w14:paraId="26B87845" w14:textId="1DEE398B" w:rsidR="00244344" w:rsidRPr="003D33B4" w:rsidRDefault="00370DEF" w:rsidP="00370DEF">
      <w:pPr>
        <w:tabs>
          <w:tab w:val="right" w:pos="10034"/>
        </w:tabs>
        <w:suppressAutoHyphens w:val="0"/>
        <w:jc w:val="both"/>
        <w:rPr>
          <w:rFonts w:ascii="Verdana" w:hAnsi="Verdana" w:cstheme="minorHAnsi"/>
          <w:sz w:val="20"/>
          <w:szCs w:val="20"/>
          <w:lang w:eastAsia="pl-PL"/>
        </w:rPr>
      </w:pPr>
      <w:r w:rsidRPr="003D33B4">
        <w:rPr>
          <w:rFonts w:ascii="Verdana" w:hAnsi="Verdana" w:cs="Calibri"/>
          <w:b/>
          <w:bCs/>
          <w:color w:val="000000"/>
          <w:sz w:val="20"/>
          <w:szCs w:val="20"/>
        </w:rPr>
        <w:t xml:space="preserve">   MODEL 1 - </w:t>
      </w:r>
      <w:r w:rsidR="00244344" w:rsidRPr="003D33B4">
        <w:rPr>
          <w:rFonts w:ascii="Verdana" w:hAnsi="Verdana" w:cs="Calibri"/>
          <w:b/>
          <w:bCs/>
          <w:color w:val="000000"/>
          <w:sz w:val="20"/>
          <w:szCs w:val="20"/>
        </w:rPr>
        <w:t xml:space="preserve">Fabrycznie nowe </w:t>
      </w:r>
      <w:r w:rsidR="00244344" w:rsidRPr="003D33B4">
        <w:rPr>
          <w:rFonts w:ascii="Verdana" w:hAnsi="Verdana" w:cstheme="minorHAnsi"/>
          <w:b/>
          <w:bCs/>
          <w:sz w:val="20"/>
          <w:szCs w:val="20"/>
          <w:lang w:eastAsia="pl-PL"/>
        </w:rPr>
        <w:t xml:space="preserve">Kolorowe </w:t>
      </w:r>
      <w:r w:rsidR="00244344" w:rsidRPr="003D33B4">
        <w:rPr>
          <w:rFonts w:ascii="Verdana" w:hAnsi="Verdana" w:cs="Calibri"/>
          <w:b/>
          <w:bCs/>
          <w:sz w:val="20"/>
          <w:szCs w:val="20"/>
          <w:lang w:eastAsia="pl-PL"/>
        </w:rPr>
        <w:t>urządzenie wielofunkcyjne A</w:t>
      </w:r>
      <w:r w:rsidR="002A0B6D" w:rsidRPr="003D33B4">
        <w:rPr>
          <w:rFonts w:ascii="Verdana" w:hAnsi="Verdana" w:cs="Calibri"/>
          <w:b/>
          <w:bCs/>
          <w:sz w:val="20"/>
          <w:szCs w:val="20"/>
          <w:lang w:eastAsia="pl-PL"/>
        </w:rPr>
        <w:t>3</w:t>
      </w:r>
      <w:r w:rsidR="00244344" w:rsidRPr="003D33B4">
        <w:rPr>
          <w:rFonts w:ascii="Verdana" w:hAnsi="Verdana" w:cs="Calibri"/>
          <w:b/>
          <w:bCs/>
          <w:sz w:val="20"/>
          <w:szCs w:val="20"/>
          <w:lang w:eastAsia="pl-PL"/>
        </w:rPr>
        <w:t xml:space="preserve"> </w:t>
      </w:r>
    </w:p>
    <w:p w14:paraId="20387B46" w14:textId="77777777" w:rsidR="00093743" w:rsidRPr="003D33B4" w:rsidRDefault="00093743" w:rsidP="00093743">
      <w:pPr>
        <w:pStyle w:val="Akapitzlist"/>
        <w:tabs>
          <w:tab w:val="right" w:pos="10034"/>
        </w:tabs>
        <w:suppressAutoHyphens w:val="0"/>
        <w:ind w:left="360"/>
        <w:jc w:val="both"/>
        <w:rPr>
          <w:rFonts w:ascii="Verdana" w:hAnsi="Verdana" w:cstheme="minorHAnsi"/>
          <w:sz w:val="20"/>
          <w:szCs w:val="20"/>
          <w:lang w:eastAsia="pl-PL"/>
        </w:rPr>
      </w:pPr>
    </w:p>
    <w:tbl>
      <w:tblPr>
        <w:tblStyle w:val="Tabela-Siatka1"/>
        <w:tblpPr w:leftFromText="141" w:rightFromText="141" w:vertAnchor="text" w:tblpXSpec="center" w:tblpY="1"/>
        <w:tblOverlap w:val="never"/>
        <w:tblW w:w="10016" w:type="dxa"/>
        <w:tblLook w:val="04A0" w:firstRow="1" w:lastRow="0" w:firstColumn="1" w:lastColumn="0" w:noHBand="0" w:noVBand="1"/>
      </w:tblPr>
      <w:tblGrid>
        <w:gridCol w:w="704"/>
        <w:gridCol w:w="3260"/>
        <w:gridCol w:w="6052"/>
      </w:tblGrid>
      <w:tr w:rsidR="001D41EE" w:rsidRPr="003D33B4" w14:paraId="7234637B" w14:textId="77777777" w:rsidTr="001D41EE">
        <w:trPr>
          <w:trHeight w:val="284"/>
        </w:trPr>
        <w:tc>
          <w:tcPr>
            <w:tcW w:w="704" w:type="dxa"/>
            <w:shd w:val="clear" w:color="auto" w:fill="D9D9D9"/>
          </w:tcPr>
          <w:p w14:paraId="6ED83B5F" w14:textId="441B2137" w:rsidR="001D41EE" w:rsidRPr="001D41EE" w:rsidRDefault="001D41EE" w:rsidP="001D41EE">
            <w:pPr>
              <w:suppressAutoHyphens w:val="0"/>
              <w:jc w:val="center"/>
              <w:rPr>
                <w:rFonts w:ascii="Verdana" w:eastAsia="Calibri" w:hAnsi="Verdana"/>
                <w:b/>
                <w:sz w:val="20"/>
                <w:szCs w:val="20"/>
                <w:lang w:eastAsia="en-US"/>
              </w:rPr>
            </w:pPr>
            <w:r w:rsidRPr="001D41EE">
              <w:rPr>
                <w:rFonts w:ascii="Verdana" w:eastAsia="Calibri" w:hAnsi="Verdana"/>
                <w:b/>
                <w:sz w:val="20"/>
                <w:szCs w:val="20"/>
                <w:lang w:eastAsia="en-US"/>
              </w:rPr>
              <w:t>Lp.</w:t>
            </w:r>
          </w:p>
        </w:tc>
        <w:tc>
          <w:tcPr>
            <w:tcW w:w="3260" w:type="dxa"/>
            <w:shd w:val="clear" w:color="auto" w:fill="D9D9D9" w:themeFill="background1" w:themeFillShade="D9"/>
            <w:noWrap/>
          </w:tcPr>
          <w:p w14:paraId="786AA1E5" w14:textId="1A68F18D" w:rsidR="001D41EE" w:rsidRPr="00671F86" w:rsidRDefault="001D41EE" w:rsidP="001D41EE">
            <w:pPr>
              <w:suppressAutoHyphens w:val="0"/>
              <w:jc w:val="center"/>
              <w:rPr>
                <w:rFonts w:ascii="Verdana" w:eastAsia="Calibri" w:hAnsi="Verdana"/>
                <w:b/>
                <w:sz w:val="20"/>
                <w:szCs w:val="20"/>
                <w:lang w:eastAsia="en-US"/>
              </w:rPr>
            </w:pPr>
            <w:bookmarkStart w:id="2" w:name="_Hlk52460659"/>
            <w:r w:rsidRPr="00BA5215">
              <w:rPr>
                <w:b/>
                <w:sz w:val="20"/>
                <w:szCs w:val="20"/>
              </w:rPr>
              <w:t>Parametr</w:t>
            </w:r>
          </w:p>
        </w:tc>
        <w:tc>
          <w:tcPr>
            <w:tcW w:w="6052" w:type="dxa"/>
            <w:shd w:val="clear" w:color="auto" w:fill="D9D9D9" w:themeFill="background1" w:themeFillShade="D9"/>
          </w:tcPr>
          <w:p w14:paraId="2DD1CE18" w14:textId="470775B4" w:rsidR="001D41EE" w:rsidRPr="00671F86" w:rsidRDefault="001D41EE" w:rsidP="001D41EE">
            <w:pPr>
              <w:suppressAutoHyphens w:val="0"/>
              <w:jc w:val="center"/>
              <w:rPr>
                <w:rFonts w:ascii="Verdana" w:eastAsia="Calibri" w:hAnsi="Verdana"/>
                <w:b/>
                <w:sz w:val="20"/>
                <w:szCs w:val="20"/>
                <w:lang w:eastAsia="en-US"/>
              </w:rPr>
            </w:pPr>
            <w:r w:rsidRPr="00BA5215">
              <w:rPr>
                <w:b/>
                <w:sz w:val="20"/>
                <w:szCs w:val="20"/>
              </w:rPr>
              <w:t>Wymagane minimalne parametry techniczne</w:t>
            </w:r>
          </w:p>
        </w:tc>
      </w:tr>
      <w:tr w:rsidR="001D41EE" w:rsidRPr="003D33B4" w14:paraId="22444806" w14:textId="77777777" w:rsidTr="001D41EE">
        <w:trPr>
          <w:trHeight w:val="284"/>
        </w:trPr>
        <w:tc>
          <w:tcPr>
            <w:tcW w:w="704" w:type="dxa"/>
          </w:tcPr>
          <w:p w14:paraId="4F066301" w14:textId="77777777" w:rsidR="001D41EE" w:rsidRPr="001D41EE" w:rsidRDefault="001D41EE" w:rsidP="001D41EE">
            <w:pPr>
              <w:numPr>
                <w:ilvl w:val="0"/>
                <w:numId w:val="18"/>
              </w:numPr>
              <w:suppressAutoHyphens w:val="0"/>
              <w:ind w:left="0" w:firstLine="0"/>
              <w:rPr>
                <w:rFonts w:ascii="Verdana" w:hAnsi="Verdana"/>
                <w:sz w:val="20"/>
                <w:szCs w:val="20"/>
                <w:lang w:eastAsia="pl-PL"/>
              </w:rPr>
            </w:pPr>
          </w:p>
        </w:tc>
        <w:tc>
          <w:tcPr>
            <w:tcW w:w="3260" w:type="dxa"/>
            <w:noWrap/>
            <w:vAlign w:val="center"/>
          </w:tcPr>
          <w:p w14:paraId="0998A201" w14:textId="77777777" w:rsid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Typ urządzenia</w:t>
            </w:r>
          </w:p>
          <w:p w14:paraId="43110032" w14:textId="043B5F2C" w:rsidR="001D41EE" w:rsidRPr="001D41EE" w:rsidRDefault="001D41EE" w:rsidP="001D41EE">
            <w:pPr>
              <w:suppressAutoHyphens w:val="0"/>
              <w:rPr>
                <w:rFonts w:ascii="Verdana" w:hAnsi="Verdana"/>
                <w:color w:val="000000"/>
                <w:sz w:val="18"/>
                <w:szCs w:val="18"/>
                <w:lang w:eastAsia="pl-PL"/>
              </w:rPr>
            </w:pPr>
          </w:p>
        </w:tc>
        <w:tc>
          <w:tcPr>
            <w:tcW w:w="6052" w:type="dxa"/>
            <w:vAlign w:val="center"/>
          </w:tcPr>
          <w:p w14:paraId="7E41480A" w14:textId="74BEDA39"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urządzenie wielofunkcyjne: drukarka kolorowa, kopiarka kolorowa, skaner kolorowy</w:t>
            </w:r>
          </w:p>
        </w:tc>
      </w:tr>
      <w:tr w:rsidR="001D41EE" w:rsidRPr="003D33B4" w14:paraId="663FBE61" w14:textId="77777777" w:rsidTr="001D41EE">
        <w:trPr>
          <w:trHeight w:val="284"/>
        </w:trPr>
        <w:tc>
          <w:tcPr>
            <w:tcW w:w="704" w:type="dxa"/>
          </w:tcPr>
          <w:p w14:paraId="308BE04D" w14:textId="77777777" w:rsidR="001D41EE" w:rsidRPr="001D41EE" w:rsidRDefault="001D41EE" w:rsidP="001D41EE">
            <w:pPr>
              <w:numPr>
                <w:ilvl w:val="0"/>
                <w:numId w:val="18"/>
              </w:numPr>
              <w:suppressAutoHyphens w:val="0"/>
              <w:ind w:left="0" w:firstLine="0"/>
              <w:rPr>
                <w:rFonts w:ascii="Verdana" w:hAnsi="Verdana"/>
                <w:sz w:val="20"/>
                <w:szCs w:val="20"/>
                <w:lang w:eastAsia="pl-PL"/>
              </w:rPr>
            </w:pPr>
          </w:p>
        </w:tc>
        <w:tc>
          <w:tcPr>
            <w:tcW w:w="3260" w:type="dxa"/>
            <w:noWrap/>
            <w:vAlign w:val="center"/>
          </w:tcPr>
          <w:p w14:paraId="0128C6D0" w14:textId="58C6A23C"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Prędkość druku</w:t>
            </w:r>
          </w:p>
        </w:tc>
        <w:tc>
          <w:tcPr>
            <w:tcW w:w="6052" w:type="dxa"/>
            <w:vAlign w:val="center"/>
          </w:tcPr>
          <w:p w14:paraId="574AB66E" w14:textId="77777777" w:rsidR="001D41EE" w:rsidRPr="001D41EE" w:rsidRDefault="001D41EE" w:rsidP="001D41EE">
            <w:pPr>
              <w:rPr>
                <w:rFonts w:ascii="Verdana" w:hAnsi="Verdana"/>
                <w:color w:val="000000"/>
                <w:sz w:val="18"/>
                <w:szCs w:val="18"/>
                <w:lang w:eastAsia="pl-PL"/>
              </w:rPr>
            </w:pPr>
            <w:r w:rsidRPr="001D41EE">
              <w:rPr>
                <w:rFonts w:ascii="Verdana" w:hAnsi="Verdana"/>
                <w:color w:val="000000"/>
                <w:sz w:val="18"/>
                <w:szCs w:val="18"/>
                <w:lang w:eastAsia="pl-PL"/>
              </w:rPr>
              <w:t>mono i kolor min. 24 stron A4 na minutę</w:t>
            </w:r>
          </w:p>
          <w:p w14:paraId="3A9766D1" w14:textId="6845839C"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 xml:space="preserve">                      min. 14 stron A3 na minutę</w:t>
            </w:r>
          </w:p>
        </w:tc>
      </w:tr>
      <w:tr w:rsidR="001D41EE" w:rsidRPr="003D33B4" w14:paraId="4C4F7A83" w14:textId="77777777" w:rsidTr="001D41EE">
        <w:trPr>
          <w:trHeight w:val="284"/>
        </w:trPr>
        <w:tc>
          <w:tcPr>
            <w:tcW w:w="704" w:type="dxa"/>
          </w:tcPr>
          <w:p w14:paraId="36777F1B" w14:textId="77777777" w:rsidR="001D41EE" w:rsidRPr="001D41EE" w:rsidRDefault="001D41EE" w:rsidP="001D41EE">
            <w:pPr>
              <w:numPr>
                <w:ilvl w:val="0"/>
                <w:numId w:val="18"/>
              </w:numPr>
              <w:suppressAutoHyphens w:val="0"/>
              <w:ind w:left="0" w:firstLine="0"/>
              <w:rPr>
                <w:rFonts w:ascii="Verdana" w:hAnsi="Verdana"/>
                <w:sz w:val="20"/>
                <w:szCs w:val="20"/>
                <w:lang w:eastAsia="pl-PL"/>
              </w:rPr>
            </w:pPr>
          </w:p>
        </w:tc>
        <w:tc>
          <w:tcPr>
            <w:tcW w:w="3260" w:type="dxa"/>
            <w:noWrap/>
            <w:vAlign w:val="center"/>
          </w:tcPr>
          <w:p w14:paraId="21540FEB" w14:textId="4DD6D5DB"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Technologia druku</w:t>
            </w:r>
          </w:p>
        </w:tc>
        <w:tc>
          <w:tcPr>
            <w:tcW w:w="6052" w:type="dxa"/>
            <w:vAlign w:val="center"/>
          </w:tcPr>
          <w:p w14:paraId="30F36D6F" w14:textId="45D718C3"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laserowa kolorowa C,M,Y,K</w:t>
            </w:r>
          </w:p>
        </w:tc>
      </w:tr>
      <w:tr w:rsidR="001D41EE" w:rsidRPr="003D33B4" w14:paraId="22195737" w14:textId="77777777" w:rsidTr="001D41EE">
        <w:trPr>
          <w:trHeight w:val="284"/>
        </w:trPr>
        <w:tc>
          <w:tcPr>
            <w:tcW w:w="704" w:type="dxa"/>
          </w:tcPr>
          <w:p w14:paraId="201BC304" w14:textId="77777777" w:rsidR="001D41EE" w:rsidRPr="001D41EE" w:rsidRDefault="001D41EE" w:rsidP="001D41EE">
            <w:pPr>
              <w:numPr>
                <w:ilvl w:val="0"/>
                <w:numId w:val="18"/>
              </w:numPr>
              <w:suppressAutoHyphens w:val="0"/>
              <w:ind w:left="0" w:firstLine="0"/>
              <w:rPr>
                <w:rFonts w:ascii="Verdana" w:hAnsi="Verdana"/>
                <w:sz w:val="20"/>
                <w:szCs w:val="20"/>
                <w:lang w:eastAsia="pl-PL"/>
              </w:rPr>
            </w:pPr>
          </w:p>
        </w:tc>
        <w:tc>
          <w:tcPr>
            <w:tcW w:w="3260" w:type="dxa"/>
            <w:noWrap/>
            <w:vAlign w:val="center"/>
          </w:tcPr>
          <w:p w14:paraId="6415389B" w14:textId="67DDC163"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Panel dotykowy / rozdzielczość</w:t>
            </w:r>
          </w:p>
        </w:tc>
        <w:tc>
          <w:tcPr>
            <w:tcW w:w="6052" w:type="dxa"/>
            <w:vAlign w:val="center"/>
          </w:tcPr>
          <w:p w14:paraId="1D298F71" w14:textId="4150D6EB"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 xml:space="preserve">Panel dotykowy o minimalnej przekątnej 10,1” oraz rozdzielczości 1024 x 600 personalizowany w języku polskim, z możliwością wyświetlania interfejsów zewnętrznych aplikacji np. do zarządzania wydrukiem, systemów OCR. </w:t>
            </w:r>
          </w:p>
        </w:tc>
      </w:tr>
      <w:tr w:rsidR="001D41EE" w:rsidRPr="003D33B4" w14:paraId="498FCD2D" w14:textId="77777777" w:rsidTr="001D41EE">
        <w:trPr>
          <w:trHeight w:val="284"/>
        </w:trPr>
        <w:tc>
          <w:tcPr>
            <w:tcW w:w="704" w:type="dxa"/>
          </w:tcPr>
          <w:p w14:paraId="413397D8" w14:textId="77777777" w:rsidR="001D41EE" w:rsidRPr="001D41EE" w:rsidRDefault="001D41EE" w:rsidP="001D41EE">
            <w:pPr>
              <w:numPr>
                <w:ilvl w:val="0"/>
                <w:numId w:val="18"/>
              </w:numPr>
              <w:suppressAutoHyphens w:val="0"/>
              <w:ind w:left="0" w:firstLine="0"/>
              <w:rPr>
                <w:rFonts w:ascii="Verdana" w:hAnsi="Verdana"/>
                <w:sz w:val="20"/>
                <w:szCs w:val="20"/>
                <w:lang w:eastAsia="pl-PL"/>
              </w:rPr>
            </w:pPr>
          </w:p>
        </w:tc>
        <w:tc>
          <w:tcPr>
            <w:tcW w:w="3260" w:type="dxa"/>
            <w:noWrap/>
            <w:vAlign w:val="center"/>
          </w:tcPr>
          <w:p w14:paraId="73552284" w14:textId="5551DB0C"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Maksymalny format papieru</w:t>
            </w:r>
          </w:p>
        </w:tc>
        <w:tc>
          <w:tcPr>
            <w:tcW w:w="6052" w:type="dxa"/>
            <w:vAlign w:val="center"/>
          </w:tcPr>
          <w:p w14:paraId="241A151F" w14:textId="404D47DB"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 xml:space="preserve">nie mniejszy niż SRA3, możliwość wydruku banderowego </w:t>
            </w:r>
          </w:p>
        </w:tc>
      </w:tr>
      <w:tr w:rsidR="001D41EE" w:rsidRPr="003D33B4" w14:paraId="530C8A39" w14:textId="77777777" w:rsidTr="001D41EE">
        <w:trPr>
          <w:trHeight w:val="284"/>
        </w:trPr>
        <w:tc>
          <w:tcPr>
            <w:tcW w:w="704" w:type="dxa"/>
          </w:tcPr>
          <w:p w14:paraId="2CBF0CFE" w14:textId="77777777" w:rsidR="001D41EE" w:rsidRPr="001D41EE" w:rsidRDefault="001D41EE" w:rsidP="001D41EE">
            <w:pPr>
              <w:numPr>
                <w:ilvl w:val="0"/>
                <w:numId w:val="18"/>
              </w:numPr>
              <w:suppressAutoHyphens w:val="0"/>
              <w:ind w:left="0" w:firstLine="0"/>
              <w:rPr>
                <w:rFonts w:ascii="Verdana" w:hAnsi="Verdana"/>
                <w:sz w:val="20"/>
                <w:szCs w:val="20"/>
                <w:lang w:eastAsia="pl-PL"/>
              </w:rPr>
            </w:pPr>
          </w:p>
        </w:tc>
        <w:tc>
          <w:tcPr>
            <w:tcW w:w="3260" w:type="dxa"/>
            <w:noWrap/>
            <w:vAlign w:val="center"/>
          </w:tcPr>
          <w:p w14:paraId="3862375A" w14:textId="6FCA76FF"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Czas nagrzewania</w:t>
            </w:r>
          </w:p>
        </w:tc>
        <w:tc>
          <w:tcPr>
            <w:tcW w:w="6052" w:type="dxa"/>
            <w:vAlign w:val="center"/>
          </w:tcPr>
          <w:p w14:paraId="2AF251B0" w14:textId="4543F7B1"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nie więcej niż 14 sekundy</w:t>
            </w:r>
          </w:p>
        </w:tc>
      </w:tr>
      <w:tr w:rsidR="001D41EE" w:rsidRPr="003D33B4" w14:paraId="72997E7D" w14:textId="77777777" w:rsidTr="001D41EE">
        <w:trPr>
          <w:trHeight w:val="284"/>
        </w:trPr>
        <w:tc>
          <w:tcPr>
            <w:tcW w:w="704" w:type="dxa"/>
          </w:tcPr>
          <w:p w14:paraId="231F7BAF" w14:textId="77777777" w:rsidR="001D41EE" w:rsidRPr="001D41EE" w:rsidRDefault="001D41EE" w:rsidP="001D41EE">
            <w:pPr>
              <w:numPr>
                <w:ilvl w:val="0"/>
                <w:numId w:val="18"/>
              </w:numPr>
              <w:suppressAutoHyphens w:val="0"/>
              <w:ind w:left="0" w:firstLine="0"/>
              <w:rPr>
                <w:rFonts w:ascii="Verdana" w:hAnsi="Verdana"/>
                <w:sz w:val="20"/>
                <w:szCs w:val="20"/>
                <w:lang w:eastAsia="pl-PL"/>
              </w:rPr>
            </w:pPr>
          </w:p>
        </w:tc>
        <w:tc>
          <w:tcPr>
            <w:tcW w:w="3260" w:type="dxa"/>
            <w:noWrap/>
            <w:vAlign w:val="center"/>
          </w:tcPr>
          <w:p w14:paraId="09D8AD49" w14:textId="5B82203C"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Czas wykonania pierwszej kopii</w:t>
            </w:r>
          </w:p>
        </w:tc>
        <w:tc>
          <w:tcPr>
            <w:tcW w:w="6052" w:type="dxa"/>
            <w:vAlign w:val="center"/>
          </w:tcPr>
          <w:p w14:paraId="587C92A6" w14:textId="2A1B7CF5"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nie więcej niż 5,2 sekund mono, nie więcej niż 6,9 sekundy kolor</w:t>
            </w:r>
          </w:p>
        </w:tc>
      </w:tr>
      <w:tr w:rsidR="001D41EE" w:rsidRPr="003D33B4" w14:paraId="1D37A64E" w14:textId="77777777" w:rsidTr="001D41EE">
        <w:trPr>
          <w:trHeight w:val="284"/>
        </w:trPr>
        <w:tc>
          <w:tcPr>
            <w:tcW w:w="704" w:type="dxa"/>
          </w:tcPr>
          <w:p w14:paraId="05966F2F" w14:textId="77777777" w:rsidR="001D41EE" w:rsidRPr="001D41EE" w:rsidRDefault="001D41EE" w:rsidP="001D41EE">
            <w:pPr>
              <w:numPr>
                <w:ilvl w:val="0"/>
                <w:numId w:val="18"/>
              </w:numPr>
              <w:suppressAutoHyphens w:val="0"/>
              <w:ind w:left="0" w:firstLine="0"/>
              <w:rPr>
                <w:rFonts w:ascii="Verdana" w:hAnsi="Verdana"/>
                <w:sz w:val="20"/>
                <w:szCs w:val="20"/>
                <w:lang w:eastAsia="pl-PL"/>
              </w:rPr>
            </w:pPr>
          </w:p>
        </w:tc>
        <w:tc>
          <w:tcPr>
            <w:tcW w:w="3260" w:type="dxa"/>
            <w:noWrap/>
            <w:vAlign w:val="center"/>
          </w:tcPr>
          <w:p w14:paraId="77341598" w14:textId="7B9590B4"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Wejściowa obsługa papieru</w:t>
            </w:r>
          </w:p>
        </w:tc>
        <w:tc>
          <w:tcPr>
            <w:tcW w:w="6052" w:type="dxa"/>
            <w:vAlign w:val="center"/>
          </w:tcPr>
          <w:p w14:paraId="242D58EA" w14:textId="33DD3118"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co najmniej 2 kasety uniwersalne o pojemności nie mniejszej niż 500 arkuszy każda, taca ręczna o pojemności nie mniejszej niż 150 arkuszy</w:t>
            </w:r>
          </w:p>
        </w:tc>
      </w:tr>
      <w:tr w:rsidR="001D41EE" w:rsidRPr="003D33B4" w14:paraId="0F07A1A7" w14:textId="77777777" w:rsidTr="001D41EE">
        <w:trPr>
          <w:trHeight w:val="284"/>
        </w:trPr>
        <w:tc>
          <w:tcPr>
            <w:tcW w:w="704" w:type="dxa"/>
          </w:tcPr>
          <w:p w14:paraId="7AF3CBE2" w14:textId="77777777" w:rsidR="001D41EE" w:rsidRPr="001D41EE" w:rsidRDefault="001D41EE" w:rsidP="001D41EE">
            <w:pPr>
              <w:numPr>
                <w:ilvl w:val="0"/>
                <w:numId w:val="18"/>
              </w:numPr>
              <w:suppressAutoHyphens w:val="0"/>
              <w:ind w:left="0" w:firstLine="0"/>
              <w:rPr>
                <w:rFonts w:ascii="Verdana" w:hAnsi="Verdana"/>
                <w:sz w:val="20"/>
                <w:szCs w:val="20"/>
                <w:lang w:eastAsia="pl-PL"/>
              </w:rPr>
            </w:pPr>
          </w:p>
        </w:tc>
        <w:tc>
          <w:tcPr>
            <w:tcW w:w="3260" w:type="dxa"/>
            <w:noWrap/>
            <w:vAlign w:val="center"/>
          </w:tcPr>
          <w:p w14:paraId="75E19D3A" w14:textId="47B1282E"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Obsługiwana gramatura papieru</w:t>
            </w:r>
          </w:p>
        </w:tc>
        <w:tc>
          <w:tcPr>
            <w:tcW w:w="6052" w:type="dxa"/>
            <w:vAlign w:val="center"/>
          </w:tcPr>
          <w:p w14:paraId="6B59AB49" w14:textId="725F4AF8"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co najmniej w zakresie od 52 do 300 g/m</w:t>
            </w:r>
            <w:r w:rsidRPr="001D41EE">
              <w:rPr>
                <w:rFonts w:ascii="Verdana" w:hAnsi="Verdana"/>
                <w:color w:val="000000"/>
                <w:sz w:val="18"/>
                <w:szCs w:val="18"/>
                <w:vertAlign w:val="superscript"/>
                <w:lang w:eastAsia="pl-PL"/>
              </w:rPr>
              <w:t xml:space="preserve">2 </w:t>
            </w:r>
          </w:p>
        </w:tc>
      </w:tr>
      <w:tr w:rsidR="001D41EE" w:rsidRPr="003D33B4" w14:paraId="5103F9AA" w14:textId="77777777" w:rsidTr="001D41EE">
        <w:trPr>
          <w:trHeight w:val="284"/>
        </w:trPr>
        <w:tc>
          <w:tcPr>
            <w:tcW w:w="704" w:type="dxa"/>
          </w:tcPr>
          <w:p w14:paraId="32D1302D" w14:textId="77777777" w:rsidR="001D41EE" w:rsidRPr="001D41EE" w:rsidRDefault="001D41EE" w:rsidP="001D41EE">
            <w:pPr>
              <w:numPr>
                <w:ilvl w:val="0"/>
                <w:numId w:val="18"/>
              </w:numPr>
              <w:suppressAutoHyphens w:val="0"/>
              <w:ind w:left="0" w:firstLine="0"/>
              <w:rPr>
                <w:rFonts w:ascii="Verdana" w:hAnsi="Verdana"/>
                <w:sz w:val="20"/>
                <w:szCs w:val="20"/>
                <w:lang w:eastAsia="pl-PL"/>
              </w:rPr>
            </w:pPr>
          </w:p>
        </w:tc>
        <w:tc>
          <w:tcPr>
            <w:tcW w:w="3260" w:type="dxa"/>
            <w:noWrap/>
            <w:vAlign w:val="center"/>
          </w:tcPr>
          <w:p w14:paraId="1E320425" w14:textId="4CCBF944"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Automatyczny podajnik dokumentów</w:t>
            </w:r>
          </w:p>
        </w:tc>
        <w:tc>
          <w:tcPr>
            <w:tcW w:w="6052" w:type="dxa"/>
            <w:vAlign w:val="center"/>
          </w:tcPr>
          <w:p w14:paraId="7FD5B217" w14:textId="48267234"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 xml:space="preserve">wymagany, z funkcją jednoprzebiegowy dwustronny , o pojemności nie mniejszej niż 100 arkuszy, </w:t>
            </w:r>
            <w:r w:rsidRPr="001D41EE">
              <w:rPr>
                <w:rFonts w:ascii="Verdana" w:hAnsi="Verdana"/>
                <w:color w:val="3F4D58"/>
                <w:sz w:val="18"/>
                <w:szCs w:val="18"/>
                <w:lang w:eastAsia="pl-PL"/>
              </w:rPr>
              <w:t xml:space="preserve"> </w:t>
            </w:r>
            <w:r w:rsidRPr="001D41EE">
              <w:rPr>
                <w:rFonts w:ascii="Verdana" w:hAnsi="Verdana"/>
                <w:color w:val="000000"/>
                <w:sz w:val="18"/>
                <w:szCs w:val="18"/>
                <w:lang w:eastAsia="pl-PL"/>
              </w:rPr>
              <w:t>obsługujący formaty A6-A3; w gramaturze 35-128 g/m²</w:t>
            </w:r>
          </w:p>
        </w:tc>
      </w:tr>
      <w:tr w:rsidR="001D41EE" w:rsidRPr="003D33B4" w14:paraId="6FE8346F" w14:textId="77777777" w:rsidTr="001D41EE">
        <w:trPr>
          <w:trHeight w:val="284"/>
        </w:trPr>
        <w:tc>
          <w:tcPr>
            <w:tcW w:w="704" w:type="dxa"/>
          </w:tcPr>
          <w:p w14:paraId="208DBFD5" w14:textId="77777777" w:rsidR="001D41EE" w:rsidRPr="001D41EE" w:rsidRDefault="001D41EE" w:rsidP="001D41EE">
            <w:pPr>
              <w:numPr>
                <w:ilvl w:val="0"/>
                <w:numId w:val="18"/>
              </w:numPr>
              <w:suppressAutoHyphens w:val="0"/>
              <w:ind w:left="0" w:firstLine="0"/>
              <w:rPr>
                <w:rFonts w:ascii="Verdana" w:eastAsia="Calibri" w:hAnsi="Verdana"/>
                <w:sz w:val="20"/>
                <w:szCs w:val="20"/>
                <w:lang w:eastAsia="en-US"/>
              </w:rPr>
            </w:pPr>
          </w:p>
        </w:tc>
        <w:tc>
          <w:tcPr>
            <w:tcW w:w="3260" w:type="dxa"/>
            <w:noWrap/>
            <w:vAlign w:val="center"/>
          </w:tcPr>
          <w:p w14:paraId="79051662" w14:textId="05F82031" w:rsidR="001D41EE" w:rsidRPr="001D41EE" w:rsidRDefault="001D41EE" w:rsidP="001D41EE">
            <w:pPr>
              <w:suppressAutoHyphens w:val="0"/>
              <w:rPr>
                <w:rFonts w:ascii="Verdana" w:eastAsia="Calibri" w:hAnsi="Verdana"/>
                <w:sz w:val="18"/>
                <w:szCs w:val="18"/>
                <w:lang w:eastAsia="en-US"/>
              </w:rPr>
            </w:pPr>
            <w:r w:rsidRPr="001D41EE">
              <w:rPr>
                <w:rFonts w:ascii="Verdana" w:hAnsi="Verdana"/>
                <w:sz w:val="18"/>
                <w:szCs w:val="18"/>
              </w:rPr>
              <w:t xml:space="preserve">Prędkość skanowania </w:t>
            </w:r>
          </w:p>
        </w:tc>
        <w:tc>
          <w:tcPr>
            <w:tcW w:w="6052" w:type="dxa"/>
            <w:vAlign w:val="center"/>
          </w:tcPr>
          <w:p w14:paraId="53389CCB" w14:textId="1AF7AF7A" w:rsidR="001D41EE" w:rsidRPr="001D41EE" w:rsidRDefault="001D41EE" w:rsidP="001D41EE">
            <w:pPr>
              <w:suppressAutoHyphens w:val="0"/>
              <w:rPr>
                <w:rFonts w:ascii="Verdana" w:eastAsia="Calibri" w:hAnsi="Verdana"/>
                <w:sz w:val="18"/>
                <w:szCs w:val="18"/>
                <w:lang w:eastAsia="en-US"/>
              </w:rPr>
            </w:pPr>
            <w:r w:rsidRPr="001D41EE">
              <w:rPr>
                <w:rFonts w:ascii="Verdana" w:hAnsi="Verdana"/>
                <w:sz w:val="18"/>
                <w:szCs w:val="18"/>
              </w:rPr>
              <w:t xml:space="preserve">Min. 160 oryginałów/min. (300 </w:t>
            </w:r>
            <w:proofErr w:type="spellStart"/>
            <w:r w:rsidRPr="001D41EE">
              <w:rPr>
                <w:rFonts w:ascii="Verdana" w:hAnsi="Verdana"/>
                <w:sz w:val="18"/>
                <w:szCs w:val="18"/>
              </w:rPr>
              <w:t>dpi</w:t>
            </w:r>
            <w:proofErr w:type="spellEnd"/>
            <w:r w:rsidRPr="001D41EE">
              <w:rPr>
                <w:rFonts w:ascii="Verdana" w:hAnsi="Verdana"/>
                <w:sz w:val="18"/>
                <w:szCs w:val="18"/>
              </w:rPr>
              <w:t>) zarówno w kolorze jak i w mono</w:t>
            </w:r>
          </w:p>
        </w:tc>
      </w:tr>
      <w:tr w:rsidR="001D41EE" w:rsidRPr="003D33B4" w14:paraId="049EFBF7" w14:textId="77777777" w:rsidTr="001D41EE">
        <w:trPr>
          <w:trHeight w:val="284"/>
        </w:trPr>
        <w:tc>
          <w:tcPr>
            <w:tcW w:w="704" w:type="dxa"/>
          </w:tcPr>
          <w:p w14:paraId="3A307299" w14:textId="77777777" w:rsidR="001D41EE" w:rsidRPr="001D41EE" w:rsidRDefault="001D41EE" w:rsidP="001D41EE">
            <w:pPr>
              <w:numPr>
                <w:ilvl w:val="0"/>
                <w:numId w:val="18"/>
              </w:numPr>
              <w:suppressAutoHyphens w:val="0"/>
              <w:ind w:left="0" w:firstLine="0"/>
              <w:rPr>
                <w:rFonts w:ascii="Verdana" w:eastAsia="Calibri" w:hAnsi="Verdana"/>
                <w:sz w:val="20"/>
                <w:szCs w:val="20"/>
                <w:lang w:eastAsia="en-US"/>
              </w:rPr>
            </w:pPr>
          </w:p>
        </w:tc>
        <w:tc>
          <w:tcPr>
            <w:tcW w:w="3260" w:type="dxa"/>
            <w:noWrap/>
            <w:vAlign w:val="center"/>
          </w:tcPr>
          <w:p w14:paraId="6FA91D30" w14:textId="2B138D39" w:rsidR="001D41EE" w:rsidRPr="001D41EE" w:rsidRDefault="001D41EE" w:rsidP="001D41EE">
            <w:pPr>
              <w:suppressAutoHyphens w:val="0"/>
              <w:rPr>
                <w:rFonts w:ascii="Verdana" w:eastAsia="Calibri" w:hAnsi="Verdana"/>
                <w:sz w:val="18"/>
                <w:szCs w:val="18"/>
                <w:lang w:eastAsia="en-US"/>
              </w:rPr>
            </w:pPr>
            <w:r w:rsidRPr="001D41EE">
              <w:rPr>
                <w:rFonts w:ascii="Verdana" w:hAnsi="Verdana"/>
                <w:sz w:val="18"/>
                <w:szCs w:val="18"/>
              </w:rPr>
              <w:t>Funkcja zoom</w:t>
            </w:r>
          </w:p>
        </w:tc>
        <w:tc>
          <w:tcPr>
            <w:tcW w:w="6052" w:type="dxa"/>
            <w:vAlign w:val="center"/>
          </w:tcPr>
          <w:p w14:paraId="45D1B0D3" w14:textId="281D9C80" w:rsidR="001D41EE" w:rsidRPr="001D41EE" w:rsidRDefault="001D41EE" w:rsidP="001D41EE">
            <w:pPr>
              <w:suppressAutoHyphens w:val="0"/>
              <w:rPr>
                <w:rFonts w:ascii="Verdana" w:eastAsia="Calibri" w:hAnsi="Verdana"/>
                <w:sz w:val="18"/>
                <w:szCs w:val="18"/>
                <w:lang w:eastAsia="en-US"/>
              </w:rPr>
            </w:pPr>
            <w:r w:rsidRPr="001D41EE">
              <w:rPr>
                <w:rFonts w:ascii="Verdana" w:hAnsi="Verdana"/>
                <w:sz w:val="18"/>
                <w:szCs w:val="18"/>
              </w:rPr>
              <w:t>co najmniej w zakresie od 25-400% w odstępach 1% ; dostępna z automatycznego podajnika dokumentów i z szyby urządzenia</w:t>
            </w:r>
          </w:p>
        </w:tc>
      </w:tr>
      <w:tr w:rsidR="001D41EE" w:rsidRPr="003D33B4" w14:paraId="79B79C14" w14:textId="77777777" w:rsidTr="001D41EE">
        <w:trPr>
          <w:trHeight w:val="284"/>
        </w:trPr>
        <w:tc>
          <w:tcPr>
            <w:tcW w:w="704" w:type="dxa"/>
          </w:tcPr>
          <w:p w14:paraId="6234F63D" w14:textId="77777777" w:rsidR="001D41EE" w:rsidRPr="001D41EE" w:rsidRDefault="001D41EE" w:rsidP="001D41EE">
            <w:pPr>
              <w:numPr>
                <w:ilvl w:val="0"/>
                <w:numId w:val="18"/>
              </w:numPr>
              <w:suppressAutoHyphens w:val="0"/>
              <w:ind w:left="0" w:firstLine="0"/>
              <w:rPr>
                <w:rFonts w:ascii="Verdana" w:eastAsia="Calibri" w:hAnsi="Verdana"/>
                <w:sz w:val="20"/>
                <w:szCs w:val="20"/>
                <w:lang w:eastAsia="en-US"/>
              </w:rPr>
            </w:pPr>
          </w:p>
        </w:tc>
        <w:tc>
          <w:tcPr>
            <w:tcW w:w="3260" w:type="dxa"/>
            <w:noWrap/>
            <w:vAlign w:val="center"/>
          </w:tcPr>
          <w:p w14:paraId="24D77541" w14:textId="13099758" w:rsidR="001D41EE" w:rsidRPr="001D41EE" w:rsidRDefault="001D41EE" w:rsidP="001D41EE">
            <w:pPr>
              <w:suppressAutoHyphens w:val="0"/>
              <w:rPr>
                <w:rFonts w:ascii="Verdana" w:eastAsia="Calibri" w:hAnsi="Verdana"/>
                <w:sz w:val="18"/>
                <w:szCs w:val="18"/>
                <w:lang w:eastAsia="en-US"/>
              </w:rPr>
            </w:pPr>
            <w:r w:rsidRPr="001D41EE">
              <w:rPr>
                <w:rFonts w:ascii="Verdana" w:hAnsi="Verdana"/>
                <w:sz w:val="18"/>
                <w:szCs w:val="18"/>
              </w:rPr>
              <w:t>Zużycie Energii</w:t>
            </w:r>
          </w:p>
        </w:tc>
        <w:tc>
          <w:tcPr>
            <w:tcW w:w="6052" w:type="dxa"/>
            <w:vAlign w:val="center"/>
          </w:tcPr>
          <w:p w14:paraId="78B9F216" w14:textId="71FFD153" w:rsidR="001D41EE" w:rsidRPr="001D41EE" w:rsidRDefault="001D41EE" w:rsidP="001D41EE">
            <w:pPr>
              <w:suppressAutoHyphens w:val="0"/>
              <w:rPr>
                <w:rFonts w:ascii="Verdana" w:eastAsia="Calibri" w:hAnsi="Verdana"/>
                <w:sz w:val="18"/>
                <w:szCs w:val="18"/>
                <w:lang w:eastAsia="en-US"/>
              </w:rPr>
            </w:pPr>
            <w:r w:rsidRPr="001D41EE">
              <w:rPr>
                <w:rFonts w:ascii="Verdana" w:hAnsi="Verdana"/>
                <w:sz w:val="18"/>
                <w:szCs w:val="18"/>
              </w:rPr>
              <w:t xml:space="preserve">220–240 V / 50/60 </w:t>
            </w:r>
            <w:proofErr w:type="spellStart"/>
            <w:r w:rsidRPr="001D41EE">
              <w:rPr>
                <w:rFonts w:ascii="Verdana" w:hAnsi="Verdana"/>
                <w:sz w:val="18"/>
                <w:szCs w:val="18"/>
              </w:rPr>
              <w:t>Hz</w:t>
            </w:r>
            <w:proofErr w:type="spellEnd"/>
            <w:r w:rsidRPr="001D41EE">
              <w:rPr>
                <w:rFonts w:ascii="Verdana" w:hAnsi="Verdana"/>
                <w:sz w:val="18"/>
                <w:szCs w:val="18"/>
              </w:rPr>
              <w:t>; o mocy  1,58 kW TEC Value 0.9KWh</w:t>
            </w:r>
          </w:p>
        </w:tc>
      </w:tr>
      <w:tr w:rsidR="001D41EE" w:rsidRPr="003D33B4" w14:paraId="74CB4882" w14:textId="77777777" w:rsidTr="001D41EE">
        <w:trPr>
          <w:trHeight w:val="284"/>
        </w:trPr>
        <w:tc>
          <w:tcPr>
            <w:tcW w:w="704" w:type="dxa"/>
          </w:tcPr>
          <w:p w14:paraId="13EBADCB" w14:textId="77777777" w:rsidR="001D41EE" w:rsidRPr="001D41EE" w:rsidRDefault="001D41EE" w:rsidP="001D41EE">
            <w:pPr>
              <w:numPr>
                <w:ilvl w:val="0"/>
                <w:numId w:val="18"/>
              </w:numPr>
              <w:suppressAutoHyphens w:val="0"/>
              <w:ind w:left="0" w:firstLine="0"/>
              <w:rPr>
                <w:rFonts w:ascii="Verdana" w:hAnsi="Verdana"/>
                <w:bCs/>
                <w:sz w:val="20"/>
                <w:szCs w:val="20"/>
                <w:lang w:eastAsia="pl-PL"/>
              </w:rPr>
            </w:pPr>
          </w:p>
        </w:tc>
        <w:tc>
          <w:tcPr>
            <w:tcW w:w="3260" w:type="dxa"/>
            <w:noWrap/>
            <w:vAlign w:val="center"/>
          </w:tcPr>
          <w:p w14:paraId="53770868" w14:textId="7E0E4C7E"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Kopiowanie wielokrotne</w:t>
            </w:r>
          </w:p>
        </w:tc>
        <w:tc>
          <w:tcPr>
            <w:tcW w:w="6052" w:type="dxa"/>
            <w:vAlign w:val="center"/>
          </w:tcPr>
          <w:p w14:paraId="188A5872" w14:textId="05997AFC"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co najmniej w zakresie  1 - 9,999</w:t>
            </w:r>
          </w:p>
        </w:tc>
      </w:tr>
      <w:tr w:rsidR="001D41EE" w:rsidRPr="003D33B4" w14:paraId="11CC2CCF" w14:textId="77777777" w:rsidTr="001D41EE">
        <w:trPr>
          <w:trHeight w:val="284"/>
        </w:trPr>
        <w:tc>
          <w:tcPr>
            <w:tcW w:w="704" w:type="dxa"/>
          </w:tcPr>
          <w:p w14:paraId="35A99BF0" w14:textId="77777777" w:rsidR="001D41EE" w:rsidRPr="001D41EE" w:rsidRDefault="001D41EE" w:rsidP="001D41EE">
            <w:pPr>
              <w:numPr>
                <w:ilvl w:val="0"/>
                <w:numId w:val="18"/>
              </w:numPr>
              <w:suppressAutoHyphens w:val="0"/>
              <w:ind w:left="0" w:firstLine="0"/>
              <w:rPr>
                <w:rFonts w:ascii="Verdana" w:hAnsi="Verdana"/>
                <w:sz w:val="20"/>
                <w:szCs w:val="20"/>
                <w:lang w:eastAsia="pl-PL"/>
              </w:rPr>
            </w:pPr>
          </w:p>
        </w:tc>
        <w:tc>
          <w:tcPr>
            <w:tcW w:w="3260" w:type="dxa"/>
            <w:noWrap/>
            <w:vAlign w:val="center"/>
          </w:tcPr>
          <w:p w14:paraId="46D011A4" w14:textId="6C0FB6BD"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Zainstalowana pamięć</w:t>
            </w:r>
          </w:p>
        </w:tc>
        <w:tc>
          <w:tcPr>
            <w:tcW w:w="6052" w:type="dxa"/>
            <w:vAlign w:val="center"/>
          </w:tcPr>
          <w:p w14:paraId="3741970C" w14:textId="31E25C69"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min. 7,0 GB  RAM oraz twardy dysk SSD o pojemności min. 250 GB z możliwością rozbudowy do min. 1 TB</w:t>
            </w:r>
          </w:p>
        </w:tc>
      </w:tr>
      <w:tr w:rsidR="001D41EE" w:rsidRPr="0015600B" w14:paraId="47B78EA5" w14:textId="77777777" w:rsidTr="001D41EE">
        <w:trPr>
          <w:trHeight w:val="284"/>
        </w:trPr>
        <w:tc>
          <w:tcPr>
            <w:tcW w:w="704" w:type="dxa"/>
          </w:tcPr>
          <w:p w14:paraId="60DFBE90" w14:textId="77777777" w:rsidR="001D41EE" w:rsidRPr="001D41EE" w:rsidRDefault="001D41EE" w:rsidP="001D41EE">
            <w:pPr>
              <w:numPr>
                <w:ilvl w:val="0"/>
                <w:numId w:val="18"/>
              </w:numPr>
              <w:suppressAutoHyphens w:val="0"/>
              <w:ind w:left="0" w:firstLine="0"/>
              <w:rPr>
                <w:rFonts w:ascii="Verdana" w:hAnsi="Verdana"/>
                <w:sz w:val="20"/>
                <w:szCs w:val="20"/>
                <w:lang w:eastAsia="pl-PL"/>
              </w:rPr>
            </w:pPr>
          </w:p>
        </w:tc>
        <w:tc>
          <w:tcPr>
            <w:tcW w:w="3260" w:type="dxa"/>
            <w:noWrap/>
            <w:vAlign w:val="center"/>
          </w:tcPr>
          <w:p w14:paraId="029E9174" w14:textId="53FFE369"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Język drukarki</w:t>
            </w:r>
          </w:p>
        </w:tc>
        <w:tc>
          <w:tcPr>
            <w:tcW w:w="6052" w:type="dxa"/>
            <w:vAlign w:val="center"/>
          </w:tcPr>
          <w:p w14:paraId="183EBB47" w14:textId="1AC426FC" w:rsidR="001D41EE" w:rsidRPr="001D41EE" w:rsidRDefault="001D41EE" w:rsidP="001D41EE">
            <w:pPr>
              <w:suppressAutoHyphens w:val="0"/>
              <w:rPr>
                <w:rFonts w:ascii="Verdana" w:hAnsi="Verdana"/>
                <w:color w:val="000000"/>
                <w:sz w:val="18"/>
                <w:szCs w:val="18"/>
                <w:lang w:val="en-US" w:eastAsia="pl-PL"/>
              </w:rPr>
            </w:pPr>
            <w:r w:rsidRPr="001D41EE">
              <w:rPr>
                <w:rFonts w:ascii="Verdana" w:hAnsi="Verdana"/>
                <w:color w:val="000000"/>
                <w:sz w:val="18"/>
                <w:szCs w:val="18"/>
                <w:lang w:val="en-US" w:eastAsia="pl-PL"/>
              </w:rPr>
              <w:t>PCL 6; PCL 5c; PostScript 3 (CPSI 3016); XPS</w:t>
            </w:r>
          </w:p>
        </w:tc>
      </w:tr>
      <w:tr w:rsidR="001D41EE" w:rsidRPr="002D46AD" w14:paraId="7675630B" w14:textId="77777777" w:rsidTr="001D41EE">
        <w:trPr>
          <w:trHeight w:val="662"/>
        </w:trPr>
        <w:tc>
          <w:tcPr>
            <w:tcW w:w="704" w:type="dxa"/>
          </w:tcPr>
          <w:p w14:paraId="67E83D1C" w14:textId="77777777" w:rsidR="001D41EE" w:rsidRPr="001D41EE" w:rsidRDefault="001D41EE" w:rsidP="001D41EE">
            <w:pPr>
              <w:numPr>
                <w:ilvl w:val="0"/>
                <w:numId w:val="18"/>
              </w:numPr>
              <w:suppressAutoHyphens w:val="0"/>
              <w:ind w:left="0" w:firstLine="0"/>
              <w:rPr>
                <w:rFonts w:ascii="Verdana" w:hAnsi="Verdana"/>
                <w:sz w:val="20"/>
                <w:szCs w:val="20"/>
                <w:lang w:val="en-GB" w:eastAsia="pl-PL"/>
              </w:rPr>
            </w:pPr>
          </w:p>
        </w:tc>
        <w:tc>
          <w:tcPr>
            <w:tcW w:w="3260" w:type="dxa"/>
            <w:noWrap/>
            <w:vAlign w:val="center"/>
          </w:tcPr>
          <w:p w14:paraId="537D4DF6" w14:textId="72186457" w:rsidR="001D41EE" w:rsidRPr="001D41EE" w:rsidRDefault="001D41EE" w:rsidP="001D41EE">
            <w:pPr>
              <w:suppressAutoHyphens w:val="0"/>
              <w:rPr>
                <w:rFonts w:ascii="Verdana" w:hAnsi="Verdana"/>
                <w:color w:val="FF0000"/>
                <w:sz w:val="18"/>
                <w:szCs w:val="18"/>
                <w:lang w:eastAsia="pl-PL"/>
              </w:rPr>
            </w:pPr>
            <w:r w:rsidRPr="001D41EE">
              <w:rPr>
                <w:rFonts w:ascii="Verdana" w:hAnsi="Verdana"/>
                <w:color w:val="000000"/>
                <w:sz w:val="18"/>
                <w:szCs w:val="18"/>
                <w:lang w:eastAsia="pl-PL"/>
              </w:rPr>
              <w:t>Protokoły sieciowe</w:t>
            </w:r>
          </w:p>
        </w:tc>
        <w:tc>
          <w:tcPr>
            <w:tcW w:w="6052" w:type="dxa"/>
            <w:vAlign w:val="center"/>
          </w:tcPr>
          <w:p w14:paraId="2CCE52CB" w14:textId="77777777" w:rsidR="001D41EE" w:rsidRPr="001D41EE" w:rsidRDefault="001D41EE" w:rsidP="001D41EE">
            <w:pPr>
              <w:rPr>
                <w:rFonts w:ascii="Verdana" w:hAnsi="Verdana"/>
                <w:color w:val="000000"/>
                <w:sz w:val="18"/>
                <w:szCs w:val="18"/>
                <w:lang w:eastAsia="pl-PL"/>
              </w:rPr>
            </w:pPr>
            <w:r w:rsidRPr="001D41EE">
              <w:rPr>
                <w:rFonts w:ascii="Verdana" w:hAnsi="Verdana"/>
                <w:color w:val="000000"/>
                <w:sz w:val="18"/>
                <w:szCs w:val="18"/>
                <w:lang w:eastAsia="pl-PL"/>
              </w:rPr>
              <w:t xml:space="preserve"> TCP/IP (IPv4/IPv6); SMB; LPD; IPP; SNMP; HTTP(S); </w:t>
            </w:r>
          </w:p>
          <w:p w14:paraId="134344A1" w14:textId="024B12E3" w:rsidR="001D41EE" w:rsidRPr="001D41EE" w:rsidRDefault="001D41EE" w:rsidP="001D41EE">
            <w:pPr>
              <w:suppressAutoHyphens w:val="0"/>
              <w:rPr>
                <w:rFonts w:ascii="Verdana" w:hAnsi="Verdana"/>
                <w:color w:val="FF0000"/>
                <w:sz w:val="18"/>
                <w:szCs w:val="18"/>
                <w:lang w:eastAsia="pl-PL"/>
              </w:rPr>
            </w:pPr>
            <w:r w:rsidRPr="001D41EE">
              <w:rPr>
                <w:rFonts w:ascii="Verdana" w:hAnsi="Verdana"/>
                <w:color w:val="000000"/>
                <w:sz w:val="18"/>
                <w:szCs w:val="18"/>
                <w:lang w:eastAsia="pl-PL"/>
              </w:rPr>
              <w:t xml:space="preserve"> </w:t>
            </w:r>
            <w:r w:rsidRPr="001D41EE">
              <w:rPr>
                <w:rFonts w:ascii="Verdana" w:hAnsi="Verdana"/>
                <w:color w:val="000000"/>
                <w:sz w:val="18"/>
                <w:szCs w:val="18"/>
                <w:lang w:val="en-US" w:eastAsia="pl-PL"/>
              </w:rPr>
              <w:t>AppleTalk; Bonjour</w:t>
            </w:r>
          </w:p>
        </w:tc>
      </w:tr>
      <w:tr w:rsidR="001D41EE" w:rsidRPr="003D33B4" w14:paraId="0D72E337" w14:textId="77777777" w:rsidTr="001D41EE">
        <w:trPr>
          <w:trHeight w:val="284"/>
        </w:trPr>
        <w:tc>
          <w:tcPr>
            <w:tcW w:w="704" w:type="dxa"/>
          </w:tcPr>
          <w:p w14:paraId="10658DFE" w14:textId="77777777" w:rsidR="001D41EE" w:rsidRPr="001D41EE" w:rsidRDefault="001D41EE" w:rsidP="001D41EE">
            <w:pPr>
              <w:numPr>
                <w:ilvl w:val="0"/>
                <w:numId w:val="18"/>
              </w:numPr>
              <w:suppressAutoHyphens w:val="0"/>
              <w:ind w:left="0" w:firstLine="0"/>
              <w:rPr>
                <w:rFonts w:ascii="Verdana" w:hAnsi="Verdana"/>
                <w:sz w:val="20"/>
                <w:szCs w:val="20"/>
                <w:lang w:eastAsia="pl-PL"/>
              </w:rPr>
            </w:pPr>
          </w:p>
        </w:tc>
        <w:tc>
          <w:tcPr>
            <w:tcW w:w="3260" w:type="dxa"/>
            <w:noWrap/>
            <w:vAlign w:val="center"/>
          </w:tcPr>
          <w:p w14:paraId="2304F974" w14:textId="1520397A"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 xml:space="preserve">Rozdzielczość kopiowania i skanowania </w:t>
            </w:r>
          </w:p>
        </w:tc>
        <w:tc>
          <w:tcPr>
            <w:tcW w:w="6052" w:type="dxa"/>
            <w:vAlign w:val="center"/>
          </w:tcPr>
          <w:p w14:paraId="627E8C6F" w14:textId="1049BAD8"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 xml:space="preserve">nie mniejsza niż 600 x 600 </w:t>
            </w:r>
            <w:proofErr w:type="spellStart"/>
            <w:r w:rsidRPr="001D41EE">
              <w:rPr>
                <w:rFonts w:ascii="Verdana" w:hAnsi="Verdana"/>
                <w:color w:val="000000"/>
                <w:sz w:val="18"/>
                <w:szCs w:val="18"/>
                <w:lang w:eastAsia="pl-PL"/>
              </w:rPr>
              <w:t>dpi</w:t>
            </w:r>
            <w:proofErr w:type="spellEnd"/>
            <w:r w:rsidRPr="001D41EE">
              <w:rPr>
                <w:rFonts w:ascii="Verdana" w:hAnsi="Verdana"/>
                <w:color w:val="000000"/>
                <w:sz w:val="18"/>
                <w:szCs w:val="18"/>
                <w:lang w:eastAsia="pl-PL"/>
              </w:rPr>
              <w:t xml:space="preserve"> </w:t>
            </w:r>
          </w:p>
        </w:tc>
      </w:tr>
      <w:tr w:rsidR="001D41EE" w:rsidRPr="003D33B4" w14:paraId="40189995" w14:textId="77777777" w:rsidTr="001D41EE">
        <w:trPr>
          <w:trHeight w:val="284"/>
        </w:trPr>
        <w:tc>
          <w:tcPr>
            <w:tcW w:w="704" w:type="dxa"/>
          </w:tcPr>
          <w:p w14:paraId="0B8372E0" w14:textId="77777777" w:rsidR="001D41EE" w:rsidRPr="001D41EE" w:rsidRDefault="001D41EE" w:rsidP="001D41EE">
            <w:pPr>
              <w:numPr>
                <w:ilvl w:val="0"/>
                <w:numId w:val="18"/>
              </w:numPr>
              <w:suppressAutoHyphens w:val="0"/>
              <w:ind w:left="0" w:firstLine="0"/>
              <w:rPr>
                <w:rFonts w:ascii="Verdana" w:hAnsi="Verdana"/>
                <w:sz w:val="20"/>
                <w:szCs w:val="20"/>
                <w:lang w:eastAsia="pl-PL"/>
              </w:rPr>
            </w:pPr>
          </w:p>
        </w:tc>
        <w:tc>
          <w:tcPr>
            <w:tcW w:w="3260" w:type="dxa"/>
            <w:noWrap/>
            <w:vAlign w:val="center"/>
          </w:tcPr>
          <w:p w14:paraId="4CDAB033" w14:textId="77919974"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Rozdzielczość drukowania</w:t>
            </w:r>
          </w:p>
        </w:tc>
        <w:tc>
          <w:tcPr>
            <w:tcW w:w="6052" w:type="dxa"/>
            <w:vAlign w:val="center"/>
          </w:tcPr>
          <w:p w14:paraId="7CA67089" w14:textId="27B8DEB1"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Nie mniejsza niż 1,800 x 600 - 1,200 x 1,200</w:t>
            </w:r>
          </w:p>
        </w:tc>
      </w:tr>
      <w:tr w:rsidR="001D41EE" w:rsidRPr="003D33B4" w14:paraId="75D316CA" w14:textId="77777777" w:rsidTr="001D41EE">
        <w:trPr>
          <w:trHeight w:val="284"/>
        </w:trPr>
        <w:tc>
          <w:tcPr>
            <w:tcW w:w="704" w:type="dxa"/>
          </w:tcPr>
          <w:p w14:paraId="0AC8C931" w14:textId="77777777" w:rsidR="001D41EE" w:rsidRPr="001D41EE" w:rsidRDefault="001D41EE" w:rsidP="001D41EE">
            <w:pPr>
              <w:numPr>
                <w:ilvl w:val="0"/>
                <w:numId w:val="18"/>
              </w:numPr>
              <w:suppressAutoHyphens w:val="0"/>
              <w:ind w:left="0" w:firstLine="0"/>
              <w:rPr>
                <w:rFonts w:ascii="Verdana" w:hAnsi="Verdana"/>
                <w:sz w:val="20"/>
                <w:szCs w:val="20"/>
                <w:lang w:eastAsia="pl-PL"/>
              </w:rPr>
            </w:pPr>
          </w:p>
        </w:tc>
        <w:tc>
          <w:tcPr>
            <w:tcW w:w="3260" w:type="dxa"/>
            <w:noWrap/>
            <w:vAlign w:val="center"/>
          </w:tcPr>
          <w:p w14:paraId="53DB0B08" w14:textId="7A440756"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Interfejsy</w:t>
            </w:r>
          </w:p>
        </w:tc>
        <w:tc>
          <w:tcPr>
            <w:tcW w:w="6052" w:type="dxa"/>
            <w:vAlign w:val="center"/>
          </w:tcPr>
          <w:p w14:paraId="15430E85" w14:textId="1EDA62AF"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USB 2.0, 10/100/1000BaseTX</w:t>
            </w:r>
          </w:p>
        </w:tc>
      </w:tr>
      <w:tr w:rsidR="001D41EE" w:rsidRPr="003D33B4" w14:paraId="1C20636F" w14:textId="77777777" w:rsidTr="001D41EE">
        <w:trPr>
          <w:trHeight w:val="284"/>
        </w:trPr>
        <w:tc>
          <w:tcPr>
            <w:tcW w:w="704" w:type="dxa"/>
          </w:tcPr>
          <w:p w14:paraId="3E1E45D5" w14:textId="77777777" w:rsidR="001D41EE" w:rsidRPr="001D41EE" w:rsidRDefault="001D41EE" w:rsidP="001D41EE">
            <w:pPr>
              <w:numPr>
                <w:ilvl w:val="0"/>
                <w:numId w:val="18"/>
              </w:numPr>
              <w:suppressAutoHyphens w:val="0"/>
              <w:ind w:left="0" w:firstLine="0"/>
              <w:rPr>
                <w:rFonts w:ascii="Verdana" w:hAnsi="Verdana"/>
                <w:sz w:val="20"/>
                <w:szCs w:val="20"/>
                <w:lang w:eastAsia="pl-PL"/>
              </w:rPr>
            </w:pPr>
          </w:p>
        </w:tc>
        <w:tc>
          <w:tcPr>
            <w:tcW w:w="3260" w:type="dxa"/>
            <w:noWrap/>
            <w:vAlign w:val="center"/>
          </w:tcPr>
          <w:p w14:paraId="2A69DF5C" w14:textId="3B08918A"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Funkcje drukarki</w:t>
            </w:r>
          </w:p>
        </w:tc>
        <w:tc>
          <w:tcPr>
            <w:tcW w:w="6052" w:type="dxa"/>
            <w:vAlign w:val="center"/>
          </w:tcPr>
          <w:p w14:paraId="3AAAA43D" w14:textId="52C43D4A"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bezpośredni druk PDF, bezpośredni druk z pamięci USB</w:t>
            </w:r>
          </w:p>
        </w:tc>
      </w:tr>
      <w:tr w:rsidR="001D41EE" w:rsidRPr="003D33B4" w14:paraId="451740FA" w14:textId="77777777" w:rsidTr="001D41EE">
        <w:trPr>
          <w:trHeight w:val="284"/>
        </w:trPr>
        <w:tc>
          <w:tcPr>
            <w:tcW w:w="704" w:type="dxa"/>
          </w:tcPr>
          <w:p w14:paraId="21935D70" w14:textId="77777777" w:rsidR="001D41EE" w:rsidRPr="001D41EE" w:rsidRDefault="001D41EE" w:rsidP="001D41EE">
            <w:pPr>
              <w:numPr>
                <w:ilvl w:val="0"/>
                <w:numId w:val="18"/>
              </w:numPr>
              <w:suppressAutoHyphens w:val="0"/>
              <w:ind w:left="0" w:firstLine="0"/>
              <w:rPr>
                <w:rFonts w:ascii="Verdana" w:hAnsi="Verdana"/>
                <w:sz w:val="20"/>
                <w:szCs w:val="20"/>
                <w:lang w:eastAsia="pl-PL"/>
              </w:rPr>
            </w:pPr>
          </w:p>
        </w:tc>
        <w:tc>
          <w:tcPr>
            <w:tcW w:w="3260" w:type="dxa"/>
            <w:noWrap/>
            <w:vAlign w:val="center"/>
          </w:tcPr>
          <w:p w14:paraId="2D744970" w14:textId="4D7017C6"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Tryby skanera</w:t>
            </w:r>
          </w:p>
        </w:tc>
        <w:tc>
          <w:tcPr>
            <w:tcW w:w="6052" w:type="dxa"/>
            <w:vAlign w:val="center"/>
          </w:tcPr>
          <w:p w14:paraId="604CE33D" w14:textId="77777777" w:rsidR="001D41EE" w:rsidRPr="001D41EE" w:rsidRDefault="001D41EE" w:rsidP="001D41EE">
            <w:pPr>
              <w:rPr>
                <w:rFonts w:ascii="Verdana" w:hAnsi="Verdana"/>
                <w:color w:val="000000"/>
                <w:sz w:val="18"/>
                <w:szCs w:val="18"/>
                <w:lang w:eastAsia="pl-PL"/>
              </w:rPr>
            </w:pPr>
            <w:r w:rsidRPr="001D41EE">
              <w:rPr>
                <w:rFonts w:ascii="Verdana" w:hAnsi="Verdana"/>
                <w:color w:val="000000"/>
                <w:sz w:val="18"/>
                <w:szCs w:val="18"/>
                <w:lang w:eastAsia="pl-PL"/>
              </w:rPr>
              <w:t>Kolorowy sieciowy z możliwością skanowania</w:t>
            </w:r>
          </w:p>
          <w:p w14:paraId="6132068E" w14:textId="00B692FA"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 Skanowania na adres e-mail (Scan-to-Me)</w:t>
            </w:r>
            <w:r w:rsidRPr="001D41EE">
              <w:rPr>
                <w:rFonts w:ascii="Verdana" w:hAnsi="Verdana"/>
                <w:color w:val="000000"/>
                <w:sz w:val="18"/>
                <w:szCs w:val="18"/>
                <w:lang w:eastAsia="pl-PL"/>
              </w:rPr>
              <w:br/>
              <w:t>- Skanowanie do SMB (Scan-to-Home)</w:t>
            </w:r>
            <w:r w:rsidRPr="001D41EE">
              <w:rPr>
                <w:rFonts w:ascii="Verdana" w:hAnsi="Verdana"/>
                <w:color w:val="000000"/>
                <w:sz w:val="18"/>
                <w:szCs w:val="18"/>
                <w:lang w:eastAsia="pl-PL"/>
              </w:rPr>
              <w:br/>
              <w:t>- Skanowanie do FTP</w:t>
            </w:r>
            <w:r w:rsidRPr="001D41EE">
              <w:rPr>
                <w:rFonts w:ascii="Verdana" w:hAnsi="Verdana"/>
                <w:color w:val="000000"/>
                <w:sz w:val="18"/>
                <w:szCs w:val="18"/>
                <w:lang w:eastAsia="pl-PL"/>
              </w:rPr>
              <w:br/>
              <w:t>- Skanowanie do skrzynki (HDD)</w:t>
            </w:r>
            <w:r w:rsidRPr="001D41EE">
              <w:rPr>
                <w:rFonts w:ascii="Verdana" w:hAnsi="Verdana"/>
                <w:color w:val="000000"/>
                <w:sz w:val="18"/>
                <w:szCs w:val="18"/>
                <w:lang w:eastAsia="pl-PL"/>
              </w:rPr>
              <w:br/>
              <w:t>- Skanowanie do USB</w:t>
            </w:r>
            <w:r w:rsidRPr="001D41EE">
              <w:rPr>
                <w:rFonts w:ascii="Verdana" w:hAnsi="Verdana"/>
                <w:color w:val="000000"/>
                <w:sz w:val="18"/>
                <w:szCs w:val="18"/>
                <w:lang w:eastAsia="pl-PL"/>
              </w:rPr>
              <w:br/>
              <w:t xml:space="preserve">- Skanowanie do </w:t>
            </w:r>
            <w:proofErr w:type="spellStart"/>
            <w:r w:rsidRPr="001D41EE">
              <w:rPr>
                <w:rFonts w:ascii="Verdana" w:hAnsi="Verdana"/>
                <w:color w:val="000000"/>
                <w:sz w:val="18"/>
                <w:szCs w:val="18"/>
                <w:lang w:eastAsia="pl-PL"/>
              </w:rPr>
              <w:t>WebDAV</w:t>
            </w:r>
            <w:proofErr w:type="spellEnd"/>
            <w:r w:rsidRPr="001D41EE">
              <w:rPr>
                <w:rFonts w:ascii="Verdana" w:hAnsi="Verdana"/>
                <w:color w:val="000000"/>
                <w:sz w:val="18"/>
                <w:szCs w:val="18"/>
                <w:lang w:eastAsia="pl-PL"/>
              </w:rPr>
              <w:br/>
              <w:t>- Skanowanie do DPWS</w:t>
            </w:r>
            <w:r w:rsidRPr="001D41EE">
              <w:rPr>
                <w:rFonts w:ascii="Verdana" w:hAnsi="Verdana"/>
                <w:color w:val="000000"/>
                <w:sz w:val="18"/>
                <w:szCs w:val="18"/>
                <w:lang w:eastAsia="pl-PL"/>
              </w:rPr>
              <w:br/>
              <w:t>- Skanowanie sieciowe TWAIN</w:t>
            </w:r>
          </w:p>
        </w:tc>
      </w:tr>
      <w:tr w:rsidR="001D41EE" w:rsidRPr="003D33B4" w14:paraId="17339149" w14:textId="77777777" w:rsidTr="001D41EE">
        <w:trPr>
          <w:trHeight w:val="284"/>
        </w:trPr>
        <w:tc>
          <w:tcPr>
            <w:tcW w:w="704" w:type="dxa"/>
          </w:tcPr>
          <w:p w14:paraId="2824A005" w14:textId="77777777" w:rsidR="001D41EE" w:rsidRPr="001D41EE" w:rsidRDefault="001D41EE" w:rsidP="001D41EE">
            <w:pPr>
              <w:numPr>
                <w:ilvl w:val="0"/>
                <w:numId w:val="18"/>
              </w:numPr>
              <w:suppressAutoHyphens w:val="0"/>
              <w:ind w:left="0" w:firstLine="0"/>
              <w:rPr>
                <w:rFonts w:ascii="Verdana" w:hAnsi="Verdana"/>
                <w:sz w:val="20"/>
                <w:szCs w:val="20"/>
                <w:lang w:eastAsia="pl-PL"/>
              </w:rPr>
            </w:pPr>
          </w:p>
        </w:tc>
        <w:tc>
          <w:tcPr>
            <w:tcW w:w="3260" w:type="dxa"/>
            <w:noWrap/>
            <w:vAlign w:val="center"/>
          </w:tcPr>
          <w:p w14:paraId="201BBA8F" w14:textId="77311EF0"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Wyjściowe formaty plików skanera</w:t>
            </w:r>
          </w:p>
        </w:tc>
        <w:tc>
          <w:tcPr>
            <w:tcW w:w="6052" w:type="dxa"/>
            <w:vAlign w:val="center"/>
          </w:tcPr>
          <w:p w14:paraId="7B4F5077" w14:textId="327CDE24"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JPEG; TIFF; PDF; PDF/A; kompaktowy PDF; szyfrowany PDF; przeszukiwany PDF ; XPS; kompaktowy XPS; PPTX</w:t>
            </w:r>
          </w:p>
        </w:tc>
      </w:tr>
      <w:tr w:rsidR="001D41EE" w:rsidRPr="003D33B4" w14:paraId="2069516A" w14:textId="77777777" w:rsidTr="001D41EE">
        <w:trPr>
          <w:trHeight w:val="284"/>
        </w:trPr>
        <w:tc>
          <w:tcPr>
            <w:tcW w:w="704" w:type="dxa"/>
          </w:tcPr>
          <w:p w14:paraId="3059586A" w14:textId="77777777" w:rsidR="001D41EE" w:rsidRPr="001D41EE" w:rsidRDefault="001D41EE" w:rsidP="001D41EE">
            <w:pPr>
              <w:numPr>
                <w:ilvl w:val="0"/>
                <w:numId w:val="18"/>
              </w:numPr>
              <w:suppressAutoHyphens w:val="0"/>
              <w:ind w:left="0" w:firstLine="0"/>
              <w:rPr>
                <w:rFonts w:ascii="Verdana" w:hAnsi="Verdana"/>
                <w:sz w:val="20"/>
                <w:szCs w:val="20"/>
                <w:lang w:eastAsia="pl-PL"/>
              </w:rPr>
            </w:pPr>
          </w:p>
        </w:tc>
        <w:tc>
          <w:tcPr>
            <w:tcW w:w="3260" w:type="dxa"/>
            <w:noWrap/>
            <w:vAlign w:val="center"/>
          </w:tcPr>
          <w:p w14:paraId="6EA1AB81" w14:textId="7B62E151"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Szafka pod urządzenie</w:t>
            </w:r>
          </w:p>
        </w:tc>
        <w:tc>
          <w:tcPr>
            <w:tcW w:w="6052" w:type="dxa"/>
            <w:vAlign w:val="center"/>
          </w:tcPr>
          <w:p w14:paraId="4B3D5B44" w14:textId="1B6AE341"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Wymagana, metalowa na kółkach. Zamawiający wymaga szafki w kolorach odpowiadającym kolorom urządzenia</w:t>
            </w:r>
          </w:p>
        </w:tc>
      </w:tr>
      <w:tr w:rsidR="001D41EE" w:rsidRPr="003D33B4" w14:paraId="31075C41" w14:textId="77777777" w:rsidTr="001D41EE">
        <w:trPr>
          <w:trHeight w:val="718"/>
        </w:trPr>
        <w:tc>
          <w:tcPr>
            <w:tcW w:w="704" w:type="dxa"/>
          </w:tcPr>
          <w:p w14:paraId="036514D2" w14:textId="77777777" w:rsidR="001D41EE" w:rsidRPr="001D41EE" w:rsidRDefault="001D41EE" w:rsidP="001D41EE">
            <w:pPr>
              <w:numPr>
                <w:ilvl w:val="0"/>
                <w:numId w:val="18"/>
              </w:numPr>
              <w:suppressAutoHyphens w:val="0"/>
              <w:ind w:left="0" w:firstLine="0"/>
              <w:rPr>
                <w:rFonts w:ascii="Verdana" w:hAnsi="Verdana"/>
                <w:sz w:val="20"/>
                <w:szCs w:val="20"/>
                <w:lang w:eastAsia="pl-PL"/>
              </w:rPr>
            </w:pPr>
          </w:p>
        </w:tc>
        <w:tc>
          <w:tcPr>
            <w:tcW w:w="3260" w:type="dxa"/>
            <w:noWrap/>
            <w:vAlign w:val="center"/>
          </w:tcPr>
          <w:p w14:paraId="57DC7070" w14:textId="6E9CEDC8"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Funkcje monitorująco raportujące</w:t>
            </w:r>
          </w:p>
        </w:tc>
        <w:tc>
          <w:tcPr>
            <w:tcW w:w="6052" w:type="dxa"/>
            <w:vAlign w:val="center"/>
          </w:tcPr>
          <w:p w14:paraId="155B0234" w14:textId="77777777" w:rsidR="001D41EE" w:rsidRPr="001D41EE" w:rsidRDefault="001D41EE" w:rsidP="001D41EE">
            <w:pPr>
              <w:rPr>
                <w:rFonts w:ascii="Verdana" w:hAnsi="Verdana"/>
                <w:sz w:val="18"/>
                <w:szCs w:val="18"/>
                <w:lang w:eastAsia="pl-PL"/>
              </w:rPr>
            </w:pPr>
            <w:r w:rsidRPr="001D41EE">
              <w:rPr>
                <w:rFonts w:ascii="Verdana" w:hAnsi="Verdana"/>
                <w:sz w:val="18"/>
                <w:szCs w:val="18"/>
                <w:lang w:eastAsia="pl-PL"/>
              </w:rPr>
              <w:t>Aplikacja umożliwiająca po przez przeglądarkę internetową, dodawanie użytkowników (do 1000 kont użytkowników; obsługa również Active Directory (login + hasło + e-mail + katalog SMB)) z możliwością definiowania uprawnień do danych funkcji urządzenia np.  Wydruku: mono / kolor, Kopia Mono / Kolor Skanowanie.</w:t>
            </w:r>
          </w:p>
          <w:p w14:paraId="5F7031C5" w14:textId="77777777" w:rsidR="001D41EE" w:rsidRPr="001D41EE" w:rsidRDefault="001D41EE" w:rsidP="001D41EE">
            <w:pPr>
              <w:rPr>
                <w:rFonts w:ascii="Verdana" w:hAnsi="Verdana"/>
                <w:sz w:val="18"/>
                <w:szCs w:val="18"/>
                <w:lang w:eastAsia="pl-PL"/>
              </w:rPr>
            </w:pPr>
            <w:r w:rsidRPr="001D41EE">
              <w:rPr>
                <w:rFonts w:ascii="Verdana" w:hAnsi="Verdana"/>
                <w:sz w:val="18"/>
                <w:szCs w:val="18"/>
                <w:lang w:eastAsia="pl-PL"/>
              </w:rPr>
              <w:t>Rozwiązanie winno umożliwiać również możliwość raportowania ilości wykonanych wydruków / kopii / skanów, poszczególnych użytkowników wpisanych do systemu. System musi posiadać autoryzacje użytkowania na maszynie  za pomocą:</w:t>
            </w:r>
          </w:p>
          <w:p w14:paraId="3ED262B6" w14:textId="6E324B33" w:rsidR="001D41EE" w:rsidRPr="001D41EE" w:rsidRDefault="001D41EE" w:rsidP="001D41EE">
            <w:pPr>
              <w:suppressAutoHyphens w:val="0"/>
              <w:rPr>
                <w:rFonts w:ascii="Verdana" w:hAnsi="Verdana"/>
                <w:color w:val="000000"/>
                <w:sz w:val="18"/>
                <w:szCs w:val="18"/>
                <w:lang w:eastAsia="pl-PL"/>
              </w:rPr>
            </w:pPr>
            <w:r w:rsidRPr="001D41EE">
              <w:rPr>
                <w:rFonts w:ascii="Verdana" w:hAnsi="Verdana"/>
                <w:sz w:val="18"/>
                <w:szCs w:val="18"/>
                <w:lang w:eastAsia="pl-PL"/>
              </w:rPr>
              <w:t xml:space="preserve"> Identyfikatora, login / hasło </w:t>
            </w:r>
            <w:r w:rsidRPr="001D41EE">
              <w:rPr>
                <w:rFonts w:ascii="Verdana" w:hAnsi="Verdana"/>
                <w:sz w:val="18"/>
                <w:szCs w:val="18"/>
              </w:rPr>
              <w:t xml:space="preserve"> </w:t>
            </w:r>
            <w:r w:rsidRPr="001D41EE">
              <w:rPr>
                <w:rFonts w:ascii="Verdana" w:hAnsi="Verdana"/>
                <w:sz w:val="18"/>
                <w:szCs w:val="18"/>
                <w:lang w:eastAsia="pl-PL"/>
              </w:rPr>
              <w:t xml:space="preserve">lub karty zbliżeniowej typu </w:t>
            </w:r>
            <w:proofErr w:type="spellStart"/>
            <w:r w:rsidRPr="001D41EE">
              <w:rPr>
                <w:rFonts w:ascii="Verdana" w:hAnsi="Verdana"/>
                <w:sz w:val="18"/>
                <w:szCs w:val="18"/>
                <w:lang w:eastAsia="pl-PL"/>
              </w:rPr>
              <w:t>Unique</w:t>
            </w:r>
            <w:proofErr w:type="spellEnd"/>
            <w:r w:rsidRPr="001D41EE">
              <w:rPr>
                <w:rFonts w:ascii="Verdana" w:hAnsi="Verdana"/>
                <w:sz w:val="18"/>
                <w:szCs w:val="18"/>
                <w:lang w:eastAsia="pl-PL"/>
              </w:rPr>
              <w:t xml:space="preserve"> 125 </w:t>
            </w:r>
            <w:proofErr w:type="spellStart"/>
            <w:r w:rsidRPr="001D41EE">
              <w:rPr>
                <w:rFonts w:ascii="Verdana" w:hAnsi="Verdana"/>
                <w:sz w:val="18"/>
                <w:szCs w:val="18"/>
                <w:lang w:eastAsia="pl-PL"/>
              </w:rPr>
              <w:t>khz</w:t>
            </w:r>
            <w:proofErr w:type="spellEnd"/>
            <w:r w:rsidRPr="001D41EE">
              <w:rPr>
                <w:rFonts w:ascii="Verdana" w:hAnsi="Verdana"/>
                <w:sz w:val="18"/>
                <w:szCs w:val="18"/>
                <w:lang w:eastAsia="pl-PL"/>
              </w:rPr>
              <w:t>, za pomocą której można zwalniać wydruki z serwera urządzenia.</w:t>
            </w:r>
          </w:p>
        </w:tc>
      </w:tr>
      <w:tr w:rsidR="001D41EE" w:rsidRPr="003D33B4" w14:paraId="67977EF2" w14:textId="77777777" w:rsidTr="001D41EE">
        <w:trPr>
          <w:trHeight w:val="718"/>
        </w:trPr>
        <w:tc>
          <w:tcPr>
            <w:tcW w:w="704" w:type="dxa"/>
          </w:tcPr>
          <w:p w14:paraId="026AFC0A" w14:textId="77777777" w:rsidR="001D41EE" w:rsidRPr="001D41EE" w:rsidRDefault="001D41EE" w:rsidP="001D41EE">
            <w:pPr>
              <w:numPr>
                <w:ilvl w:val="0"/>
                <w:numId w:val="18"/>
              </w:numPr>
              <w:suppressAutoHyphens w:val="0"/>
              <w:ind w:left="0" w:firstLine="0"/>
              <w:rPr>
                <w:rFonts w:ascii="Verdana" w:eastAsia="Calibri" w:hAnsi="Verdana"/>
                <w:sz w:val="20"/>
                <w:szCs w:val="20"/>
                <w:lang w:eastAsia="pl-PL"/>
              </w:rPr>
            </w:pPr>
          </w:p>
        </w:tc>
        <w:tc>
          <w:tcPr>
            <w:tcW w:w="3260" w:type="dxa"/>
            <w:noWrap/>
            <w:vAlign w:val="center"/>
          </w:tcPr>
          <w:p w14:paraId="5D53B79D" w14:textId="1A7BCE4E"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Wymagane funkcje bezpieczeństwa</w:t>
            </w:r>
          </w:p>
        </w:tc>
        <w:tc>
          <w:tcPr>
            <w:tcW w:w="6052" w:type="dxa"/>
            <w:vAlign w:val="center"/>
          </w:tcPr>
          <w:p w14:paraId="1AA633AC" w14:textId="77777777" w:rsidR="001D41EE" w:rsidRPr="001D41EE" w:rsidRDefault="001D41EE" w:rsidP="001D41EE">
            <w:pPr>
              <w:rPr>
                <w:rFonts w:ascii="Verdana" w:hAnsi="Verdana"/>
                <w:color w:val="000000"/>
                <w:sz w:val="18"/>
                <w:szCs w:val="18"/>
                <w:lang w:eastAsia="pl-PL"/>
              </w:rPr>
            </w:pPr>
            <w:r w:rsidRPr="001D41EE">
              <w:rPr>
                <w:rFonts w:ascii="Verdana" w:hAnsi="Verdana"/>
                <w:color w:val="000000"/>
                <w:sz w:val="18"/>
                <w:szCs w:val="18"/>
                <w:lang w:eastAsia="pl-PL"/>
              </w:rPr>
              <w:t xml:space="preserve">ISO 15408 </w:t>
            </w:r>
            <w:proofErr w:type="spellStart"/>
            <w:r w:rsidRPr="001D41EE">
              <w:rPr>
                <w:rFonts w:ascii="Verdana" w:hAnsi="Verdana"/>
                <w:color w:val="000000"/>
                <w:sz w:val="18"/>
                <w:szCs w:val="18"/>
                <w:lang w:eastAsia="pl-PL"/>
              </w:rPr>
              <w:t>Common</w:t>
            </w:r>
            <w:proofErr w:type="spellEnd"/>
            <w:r w:rsidRPr="001D41EE">
              <w:rPr>
                <w:rFonts w:ascii="Verdana" w:hAnsi="Verdana"/>
                <w:color w:val="000000"/>
                <w:sz w:val="18"/>
                <w:szCs w:val="18"/>
                <w:lang w:eastAsia="pl-PL"/>
              </w:rPr>
              <w:t xml:space="preserve"> </w:t>
            </w:r>
            <w:proofErr w:type="spellStart"/>
            <w:r w:rsidRPr="001D41EE">
              <w:rPr>
                <w:rFonts w:ascii="Verdana" w:hAnsi="Verdana"/>
                <w:color w:val="000000"/>
                <w:sz w:val="18"/>
                <w:szCs w:val="18"/>
                <w:lang w:eastAsia="pl-PL"/>
              </w:rPr>
              <w:t>Criteria</w:t>
            </w:r>
            <w:proofErr w:type="spellEnd"/>
            <w:r w:rsidRPr="001D41EE">
              <w:rPr>
                <w:rFonts w:ascii="Verdana" w:hAnsi="Verdana"/>
                <w:color w:val="000000"/>
                <w:sz w:val="18"/>
                <w:szCs w:val="18"/>
                <w:lang w:eastAsia="pl-PL"/>
              </w:rPr>
              <w:t xml:space="preserve"> (w trakcie oceny); Filtrowanie IP</w:t>
            </w:r>
          </w:p>
          <w:p w14:paraId="7518FCD6" w14:textId="77777777" w:rsidR="001D41EE" w:rsidRPr="001D41EE" w:rsidRDefault="001D41EE" w:rsidP="001D41EE">
            <w:pPr>
              <w:rPr>
                <w:rFonts w:ascii="Verdana" w:hAnsi="Verdana"/>
                <w:color w:val="000000"/>
                <w:sz w:val="18"/>
                <w:szCs w:val="18"/>
                <w:lang w:eastAsia="pl-PL"/>
              </w:rPr>
            </w:pPr>
            <w:r w:rsidRPr="001D41EE">
              <w:rPr>
                <w:rFonts w:ascii="Verdana" w:hAnsi="Verdana"/>
                <w:color w:val="000000"/>
                <w:sz w:val="18"/>
                <w:szCs w:val="18"/>
                <w:lang w:eastAsia="pl-PL"/>
              </w:rPr>
              <w:t xml:space="preserve">i blokowanie portów; Komunikacja sieciowa SSL2; SSL3 i TLS1.0/1.1/1.2; Obsługa </w:t>
            </w:r>
            <w:proofErr w:type="spellStart"/>
            <w:r w:rsidRPr="001D41EE">
              <w:rPr>
                <w:rFonts w:ascii="Verdana" w:hAnsi="Verdana"/>
                <w:color w:val="000000"/>
                <w:sz w:val="18"/>
                <w:szCs w:val="18"/>
                <w:lang w:eastAsia="pl-PL"/>
              </w:rPr>
              <w:t>IPsec</w:t>
            </w:r>
            <w:proofErr w:type="spellEnd"/>
            <w:r w:rsidRPr="001D41EE">
              <w:rPr>
                <w:rFonts w:ascii="Verdana" w:hAnsi="Verdana"/>
                <w:color w:val="000000"/>
                <w:sz w:val="18"/>
                <w:szCs w:val="18"/>
                <w:lang w:eastAsia="pl-PL"/>
              </w:rPr>
              <w:t>; Obsługa IEEE 802.1x;</w:t>
            </w:r>
          </w:p>
          <w:p w14:paraId="5AA89627" w14:textId="77777777" w:rsidR="001D41EE" w:rsidRPr="001D41EE" w:rsidRDefault="001D41EE" w:rsidP="001D41EE">
            <w:pPr>
              <w:rPr>
                <w:rFonts w:ascii="Verdana" w:hAnsi="Verdana"/>
                <w:color w:val="000000"/>
                <w:sz w:val="18"/>
                <w:szCs w:val="18"/>
                <w:lang w:eastAsia="pl-PL"/>
              </w:rPr>
            </w:pPr>
            <w:r w:rsidRPr="001D41EE">
              <w:rPr>
                <w:rFonts w:ascii="Verdana" w:hAnsi="Verdana"/>
                <w:color w:val="000000"/>
                <w:sz w:val="18"/>
                <w:szCs w:val="18"/>
                <w:lang w:eastAsia="pl-PL"/>
              </w:rPr>
              <w:t>Uwierzytelnianie użytkowników; Dziennik uwierzytelniania;</w:t>
            </w:r>
          </w:p>
          <w:p w14:paraId="10952C1D" w14:textId="77777777" w:rsidR="001D41EE" w:rsidRPr="001D41EE" w:rsidRDefault="001D41EE" w:rsidP="001D41EE">
            <w:pPr>
              <w:rPr>
                <w:rFonts w:ascii="Verdana" w:hAnsi="Verdana"/>
                <w:color w:val="000000"/>
                <w:sz w:val="18"/>
                <w:szCs w:val="18"/>
                <w:lang w:eastAsia="pl-PL"/>
              </w:rPr>
            </w:pPr>
            <w:r w:rsidRPr="001D41EE">
              <w:rPr>
                <w:rFonts w:ascii="Verdana" w:hAnsi="Verdana"/>
                <w:color w:val="000000"/>
                <w:sz w:val="18"/>
                <w:szCs w:val="18"/>
                <w:lang w:eastAsia="pl-PL"/>
              </w:rPr>
              <w:t xml:space="preserve">Bezpieczny wydruk; </w:t>
            </w:r>
            <w:proofErr w:type="spellStart"/>
            <w:r w:rsidRPr="001D41EE">
              <w:rPr>
                <w:rFonts w:ascii="Verdana" w:hAnsi="Verdana"/>
                <w:color w:val="000000"/>
                <w:sz w:val="18"/>
                <w:szCs w:val="18"/>
                <w:lang w:eastAsia="pl-PL"/>
              </w:rPr>
              <w:t>Kerberos</w:t>
            </w:r>
            <w:proofErr w:type="spellEnd"/>
            <w:r w:rsidRPr="001D41EE">
              <w:rPr>
                <w:rFonts w:ascii="Verdana" w:hAnsi="Verdana"/>
                <w:color w:val="000000"/>
                <w:sz w:val="18"/>
                <w:szCs w:val="18"/>
                <w:lang w:eastAsia="pl-PL"/>
              </w:rPr>
              <w:t>; Nadpisywanie dysku twardego</w:t>
            </w:r>
          </w:p>
          <w:p w14:paraId="45CA1520" w14:textId="77777777" w:rsidR="001D41EE" w:rsidRPr="001D41EE" w:rsidRDefault="001D41EE" w:rsidP="001D41EE">
            <w:pPr>
              <w:rPr>
                <w:rFonts w:ascii="Verdana" w:hAnsi="Verdana"/>
                <w:color w:val="000000"/>
                <w:sz w:val="18"/>
                <w:szCs w:val="18"/>
                <w:lang w:eastAsia="pl-PL"/>
              </w:rPr>
            </w:pPr>
            <w:r w:rsidRPr="001D41EE">
              <w:rPr>
                <w:rFonts w:ascii="Verdana" w:hAnsi="Verdana"/>
                <w:color w:val="000000"/>
                <w:sz w:val="18"/>
                <w:szCs w:val="18"/>
                <w:lang w:eastAsia="pl-PL"/>
              </w:rPr>
              <w:t>(min. 8 standardowych metod); Szyfrowanie danych na twardym dysku</w:t>
            </w:r>
          </w:p>
          <w:p w14:paraId="74993620" w14:textId="77777777" w:rsidR="001D41EE" w:rsidRPr="001D41EE" w:rsidRDefault="001D41EE" w:rsidP="001D41EE">
            <w:pPr>
              <w:rPr>
                <w:rFonts w:ascii="Verdana" w:hAnsi="Verdana"/>
                <w:color w:val="000000"/>
                <w:sz w:val="18"/>
                <w:szCs w:val="18"/>
                <w:lang w:eastAsia="pl-PL"/>
              </w:rPr>
            </w:pPr>
            <w:r w:rsidRPr="001D41EE">
              <w:rPr>
                <w:rFonts w:ascii="Verdana" w:hAnsi="Verdana"/>
                <w:color w:val="000000"/>
                <w:sz w:val="18"/>
                <w:szCs w:val="18"/>
                <w:lang w:eastAsia="pl-PL"/>
              </w:rPr>
              <w:t>(AES 256); Automatyczne usuwanie danych z pamięci; Odbiór</w:t>
            </w:r>
          </w:p>
          <w:p w14:paraId="34BE7119" w14:textId="77777777" w:rsidR="001D41EE" w:rsidRPr="001D41EE" w:rsidRDefault="001D41EE" w:rsidP="001D41EE">
            <w:pPr>
              <w:rPr>
                <w:rFonts w:ascii="Verdana" w:hAnsi="Verdana"/>
                <w:color w:val="000000"/>
                <w:sz w:val="18"/>
                <w:szCs w:val="18"/>
                <w:lang w:eastAsia="pl-PL"/>
              </w:rPr>
            </w:pPr>
            <w:r w:rsidRPr="001D41EE">
              <w:rPr>
                <w:rFonts w:ascii="Verdana" w:hAnsi="Verdana"/>
                <w:color w:val="000000"/>
                <w:sz w:val="18"/>
                <w:szCs w:val="18"/>
                <w:lang w:eastAsia="pl-PL"/>
              </w:rPr>
              <w:t>faksów poufnych; Szyfrowanie danych użytkownika drukarki;</w:t>
            </w:r>
          </w:p>
          <w:p w14:paraId="09058F26" w14:textId="77777777" w:rsidR="001D41EE" w:rsidRPr="001D41EE" w:rsidRDefault="001D41EE" w:rsidP="001D41EE">
            <w:pPr>
              <w:rPr>
                <w:rFonts w:ascii="Verdana" w:hAnsi="Verdana"/>
                <w:color w:val="000000"/>
                <w:sz w:val="18"/>
                <w:szCs w:val="18"/>
                <w:lang w:eastAsia="pl-PL"/>
              </w:rPr>
            </w:pPr>
            <w:r w:rsidRPr="001D41EE">
              <w:rPr>
                <w:rFonts w:ascii="Verdana" w:hAnsi="Verdana"/>
                <w:color w:val="000000"/>
                <w:sz w:val="18"/>
                <w:szCs w:val="18"/>
                <w:lang w:eastAsia="pl-PL"/>
              </w:rPr>
              <w:t>Skanowanie antywirusowe w czasie rzeczywistym,</w:t>
            </w:r>
          </w:p>
          <w:p w14:paraId="71D95D66" w14:textId="355147B9" w:rsidR="001D41EE" w:rsidRPr="001D41EE" w:rsidRDefault="001D41EE" w:rsidP="001D41EE">
            <w:pPr>
              <w:suppressAutoHyphens w:val="0"/>
              <w:rPr>
                <w:rFonts w:ascii="Verdana" w:eastAsia="Calibri" w:hAnsi="Verdana"/>
                <w:sz w:val="18"/>
                <w:szCs w:val="18"/>
                <w:lang w:eastAsia="pl-PL"/>
              </w:rPr>
            </w:pPr>
            <w:r w:rsidRPr="001D41EE">
              <w:rPr>
                <w:rFonts w:ascii="Verdana" w:hAnsi="Verdana"/>
                <w:color w:val="000000"/>
                <w:sz w:val="18"/>
                <w:szCs w:val="18"/>
                <w:lang w:eastAsia="pl-PL"/>
              </w:rPr>
              <w:t>Ochrona przed kopiowaniem (</w:t>
            </w:r>
            <w:proofErr w:type="spellStart"/>
            <w:r w:rsidRPr="001D41EE">
              <w:rPr>
                <w:rFonts w:ascii="Verdana" w:hAnsi="Verdana"/>
                <w:color w:val="000000"/>
                <w:sz w:val="18"/>
                <w:szCs w:val="18"/>
                <w:lang w:eastAsia="pl-PL"/>
              </w:rPr>
              <w:t>Copy</w:t>
            </w:r>
            <w:proofErr w:type="spellEnd"/>
            <w:r w:rsidRPr="001D41EE">
              <w:rPr>
                <w:rFonts w:ascii="Verdana" w:hAnsi="Verdana"/>
                <w:color w:val="000000"/>
                <w:sz w:val="18"/>
                <w:szCs w:val="18"/>
                <w:lang w:eastAsia="pl-PL"/>
              </w:rPr>
              <w:t xml:space="preserve"> </w:t>
            </w:r>
            <w:proofErr w:type="spellStart"/>
            <w:r w:rsidRPr="001D41EE">
              <w:rPr>
                <w:rFonts w:ascii="Verdana" w:hAnsi="Verdana"/>
                <w:color w:val="000000"/>
                <w:sz w:val="18"/>
                <w:szCs w:val="18"/>
                <w:lang w:eastAsia="pl-PL"/>
              </w:rPr>
              <w:t>Guard</w:t>
            </w:r>
            <w:proofErr w:type="spellEnd"/>
            <w:r w:rsidRPr="001D41EE">
              <w:rPr>
                <w:rFonts w:ascii="Verdana" w:hAnsi="Verdana"/>
                <w:color w:val="000000"/>
                <w:sz w:val="18"/>
                <w:szCs w:val="18"/>
                <w:lang w:eastAsia="pl-PL"/>
              </w:rPr>
              <w:t xml:space="preserve">, </w:t>
            </w:r>
            <w:proofErr w:type="spellStart"/>
            <w:r w:rsidRPr="001D41EE">
              <w:rPr>
                <w:rFonts w:ascii="Verdana" w:hAnsi="Verdana"/>
                <w:color w:val="000000"/>
                <w:sz w:val="18"/>
                <w:szCs w:val="18"/>
                <w:lang w:eastAsia="pl-PL"/>
              </w:rPr>
              <w:t>Password</w:t>
            </w:r>
            <w:proofErr w:type="spellEnd"/>
            <w:r w:rsidRPr="001D41EE">
              <w:rPr>
                <w:rFonts w:ascii="Verdana" w:hAnsi="Verdana"/>
                <w:color w:val="000000"/>
                <w:sz w:val="18"/>
                <w:szCs w:val="18"/>
                <w:lang w:eastAsia="pl-PL"/>
              </w:rPr>
              <w:t xml:space="preserve"> </w:t>
            </w:r>
            <w:proofErr w:type="spellStart"/>
            <w:r w:rsidRPr="001D41EE">
              <w:rPr>
                <w:rFonts w:ascii="Verdana" w:hAnsi="Verdana"/>
                <w:color w:val="000000"/>
                <w:sz w:val="18"/>
                <w:szCs w:val="18"/>
                <w:lang w:eastAsia="pl-PL"/>
              </w:rPr>
              <w:t>Copy</w:t>
            </w:r>
            <w:proofErr w:type="spellEnd"/>
            <w:r w:rsidRPr="001D41EE">
              <w:rPr>
                <w:rFonts w:ascii="Verdana" w:hAnsi="Verdana"/>
                <w:color w:val="000000"/>
                <w:sz w:val="18"/>
                <w:szCs w:val="18"/>
                <w:lang w:eastAsia="pl-PL"/>
              </w:rPr>
              <w:t>)</w:t>
            </w:r>
          </w:p>
        </w:tc>
      </w:tr>
      <w:tr w:rsidR="001D41EE" w:rsidRPr="003D33B4" w14:paraId="33CA75DB" w14:textId="77777777" w:rsidTr="001D41EE">
        <w:trPr>
          <w:trHeight w:val="718"/>
        </w:trPr>
        <w:tc>
          <w:tcPr>
            <w:tcW w:w="704" w:type="dxa"/>
          </w:tcPr>
          <w:p w14:paraId="53A0E03B" w14:textId="77777777" w:rsidR="001D41EE" w:rsidRPr="001D41EE" w:rsidRDefault="001D41EE" w:rsidP="001D41EE">
            <w:pPr>
              <w:numPr>
                <w:ilvl w:val="0"/>
                <w:numId w:val="18"/>
              </w:numPr>
              <w:suppressAutoHyphens w:val="0"/>
              <w:ind w:left="0" w:firstLine="0"/>
              <w:rPr>
                <w:rFonts w:ascii="Verdana" w:eastAsia="Calibri" w:hAnsi="Verdana"/>
                <w:sz w:val="20"/>
                <w:szCs w:val="20"/>
                <w:lang w:eastAsia="pl-PL"/>
              </w:rPr>
            </w:pPr>
          </w:p>
        </w:tc>
        <w:tc>
          <w:tcPr>
            <w:tcW w:w="3260" w:type="dxa"/>
            <w:noWrap/>
            <w:vAlign w:val="center"/>
          </w:tcPr>
          <w:p w14:paraId="5DC71B89" w14:textId="0A39506A" w:rsidR="001D41EE" w:rsidRPr="001D41EE" w:rsidRDefault="001D41EE" w:rsidP="001D41EE">
            <w:pPr>
              <w:suppressAutoHyphens w:val="0"/>
              <w:rPr>
                <w:rFonts w:ascii="Verdana" w:eastAsia="Calibri" w:hAnsi="Verdana"/>
                <w:color w:val="000000"/>
                <w:sz w:val="18"/>
                <w:szCs w:val="18"/>
                <w:lang w:eastAsia="pl-PL"/>
              </w:rPr>
            </w:pPr>
            <w:r w:rsidRPr="001D41EE">
              <w:rPr>
                <w:rFonts w:ascii="Verdana" w:eastAsia="Calibri" w:hAnsi="Verdana"/>
                <w:color w:val="000000"/>
                <w:sz w:val="18"/>
                <w:szCs w:val="18"/>
                <w:lang w:eastAsia="pl-PL"/>
              </w:rPr>
              <w:t>Wymagane oprogramowanie</w:t>
            </w:r>
          </w:p>
        </w:tc>
        <w:tc>
          <w:tcPr>
            <w:tcW w:w="6052" w:type="dxa"/>
            <w:vAlign w:val="center"/>
          </w:tcPr>
          <w:p w14:paraId="3A784A62" w14:textId="53CE9B91" w:rsidR="001D41EE" w:rsidRPr="001D41EE" w:rsidRDefault="001D41EE" w:rsidP="001D41EE">
            <w:pPr>
              <w:suppressAutoHyphens w:val="0"/>
              <w:rPr>
                <w:rFonts w:ascii="Verdana" w:eastAsia="Calibri" w:hAnsi="Verdana"/>
                <w:color w:val="000000"/>
                <w:sz w:val="18"/>
                <w:szCs w:val="18"/>
                <w:lang w:eastAsia="pl-PL"/>
              </w:rPr>
            </w:pPr>
            <w:r w:rsidRPr="001D41EE">
              <w:rPr>
                <w:rFonts w:ascii="Verdana" w:hAnsi="Verdana"/>
                <w:color w:val="000000"/>
                <w:sz w:val="18"/>
                <w:szCs w:val="18"/>
                <w:lang w:eastAsia="pl-PL"/>
              </w:rPr>
              <w:t>Aplikacja umożliwiająca zgłaszanie przez użytkowników problemów z urządzeniem – możliwość zgłoszenia problemów z działaniem urządzenia bezpośrednio z panelu urządzenia na zdefiniowany wcześniej e-mail.  W przypadku problemów z wydrukiem istnieje możliwość załączenia skanu dokumentu oraz wpisania komentarza bezpośrednio z panelu urządzenia. Aplikacja musi mieć możliwość zgłaszania następujących predefiniowanych problemów: Uszkodzenie mechaniczne, Problem z kasetą papieru, Problem z podajnikiem ADF, Głośna praca urządzenia, Zacinanie papieru, Nie pobiera papieru, Zła jakość wydruku, Zabrudzenia na wydruku, Pognieciony wydruk, Nie można odebrać wydruku, Wydruk niepoprawny</w:t>
            </w:r>
          </w:p>
        </w:tc>
      </w:tr>
      <w:tr w:rsidR="001D41EE" w:rsidRPr="003D33B4" w14:paraId="23B5C0FD" w14:textId="77777777" w:rsidTr="001D41EE">
        <w:trPr>
          <w:trHeight w:val="718"/>
        </w:trPr>
        <w:tc>
          <w:tcPr>
            <w:tcW w:w="704" w:type="dxa"/>
          </w:tcPr>
          <w:p w14:paraId="31C56D3E" w14:textId="77777777" w:rsidR="001D41EE" w:rsidRPr="001D41EE" w:rsidRDefault="001D41EE" w:rsidP="001D41EE">
            <w:pPr>
              <w:numPr>
                <w:ilvl w:val="0"/>
                <w:numId w:val="18"/>
              </w:numPr>
              <w:suppressAutoHyphens w:val="0"/>
              <w:ind w:left="0" w:firstLine="0"/>
              <w:rPr>
                <w:rFonts w:ascii="Verdana" w:eastAsia="Calibri" w:hAnsi="Verdana"/>
                <w:sz w:val="20"/>
                <w:szCs w:val="20"/>
                <w:lang w:eastAsia="pl-PL"/>
              </w:rPr>
            </w:pPr>
          </w:p>
        </w:tc>
        <w:tc>
          <w:tcPr>
            <w:tcW w:w="3260" w:type="dxa"/>
            <w:noWrap/>
            <w:vAlign w:val="center"/>
          </w:tcPr>
          <w:p w14:paraId="7DFCBC9C" w14:textId="3832F832" w:rsidR="001D41EE" w:rsidRPr="001D41EE" w:rsidRDefault="001D41EE" w:rsidP="001D41EE">
            <w:pPr>
              <w:suppressAutoHyphens w:val="0"/>
              <w:rPr>
                <w:rFonts w:ascii="Verdana" w:eastAsia="Calibri" w:hAnsi="Verdana"/>
                <w:color w:val="000000"/>
                <w:sz w:val="18"/>
                <w:szCs w:val="18"/>
                <w:lang w:eastAsia="pl-PL"/>
              </w:rPr>
            </w:pPr>
            <w:r w:rsidRPr="001D41EE">
              <w:rPr>
                <w:rFonts w:ascii="Verdana" w:hAnsi="Verdana"/>
                <w:color w:val="000000"/>
                <w:sz w:val="18"/>
                <w:szCs w:val="18"/>
                <w:lang w:eastAsia="pl-PL"/>
              </w:rPr>
              <w:t>Moduł Integracji EZD RP</w:t>
            </w:r>
          </w:p>
        </w:tc>
        <w:tc>
          <w:tcPr>
            <w:tcW w:w="6052" w:type="dxa"/>
            <w:vAlign w:val="center"/>
          </w:tcPr>
          <w:p w14:paraId="16686CEF" w14:textId="77777777" w:rsidR="001D41EE" w:rsidRPr="001D41EE" w:rsidRDefault="001D41EE" w:rsidP="001D41EE">
            <w:pPr>
              <w:rPr>
                <w:rFonts w:ascii="Verdana" w:hAnsi="Verdana"/>
                <w:sz w:val="18"/>
                <w:szCs w:val="18"/>
                <w:lang w:eastAsia="pl-PL"/>
              </w:rPr>
            </w:pPr>
            <w:r w:rsidRPr="001D41EE">
              <w:rPr>
                <w:rFonts w:ascii="Verdana" w:hAnsi="Verdana"/>
                <w:sz w:val="18"/>
                <w:szCs w:val="18"/>
                <w:lang w:eastAsia="pl-PL"/>
              </w:rPr>
              <w:t xml:space="preserve">Urządzenie ma mieć możliwość  pod integracje z </w:t>
            </w:r>
            <w:r w:rsidRPr="001D41EE">
              <w:rPr>
                <w:rFonts w:ascii="Verdana" w:hAnsi="Verdana"/>
                <w:sz w:val="18"/>
                <w:szCs w:val="18"/>
              </w:rPr>
              <w:t xml:space="preserve"> </w:t>
            </w:r>
            <w:r w:rsidRPr="001D41EE">
              <w:rPr>
                <w:rFonts w:ascii="Verdana" w:hAnsi="Verdana"/>
                <w:sz w:val="18"/>
                <w:szCs w:val="18"/>
                <w:lang w:eastAsia="pl-PL"/>
              </w:rPr>
              <w:t xml:space="preserve">się  z systemem EZD RP Zamawiającego. </w:t>
            </w:r>
          </w:p>
          <w:p w14:paraId="63DCABC0" w14:textId="3F27CD56" w:rsidR="001D41EE" w:rsidRPr="001D41EE" w:rsidRDefault="001D41EE" w:rsidP="001D41EE">
            <w:pPr>
              <w:suppressAutoHyphens w:val="0"/>
              <w:rPr>
                <w:rFonts w:ascii="Verdana" w:eastAsia="Calibri" w:hAnsi="Verdana"/>
                <w:sz w:val="18"/>
                <w:szCs w:val="18"/>
                <w:lang w:eastAsia="pl-PL"/>
              </w:rPr>
            </w:pPr>
            <w:r w:rsidRPr="001D41EE">
              <w:rPr>
                <w:rFonts w:ascii="Verdana" w:hAnsi="Verdana"/>
                <w:sz w:val="18"/>
                <w:szCs w:val="18"/>
                <w:lang w:eastAsia="pl-PL"/>
              </w:rPr>
              <w:t xml:space="preserve">Na dowód kompatybilności Wykonawca musi wraz z ofertą dostarczyć Poświadczenie organu certyfikującego współpracę z EZD RP lub znaleźć się na liście certyfikowanych aplikacji podanych na stronie </w:t>
            </w:r>
            <w:hyperlink r:id="rId8" w:history="1">
              <w:r w:rsidRPr="001D41EE">
                <w:rPr>
                  <w:rStyle w:val="Hipercze"/>
                  <w:rFonts w:ascii="Verdana" w:hAnsi="Verdana"/>
                  <w:color w:val="auto"/>
                  <w:sz w:val="18"/>
                  <w:szCs w:val="18"/>
                  <w:u w:val="none"/>
                  <w:lang w:eastAsia="pl-PL"/>
                </w:rPr>
                <w:t>https://www.gov.pl/web/ezd-rp/pierwsze-integracje-aplikacji-zewnetrznych-z-ezd-rp</w:t>
              </w:r>
            </w:hyperlink>
            <w:r w:rsidRPr="001D41EE">
              <w:rPr>
                <w:rFonts w:ascii="Verdana" w:hAnsi="Verdana"/>
                <w:sz w:val="18"/>
                <w:szCs w:val="18"/>
                <w:lang w:eastAsia="pl-PL"/>
              </w:rPr>
              <w:t xml:space="preserve"> </w:t>
            </w:r>
          </w:p>
        </w:tc>
      </w:tr>
      <w:tr w:rsidR="001D41EE" w:rsidRPr="003D33B4" w14:paraId="3A1F1D56" w14:textId="77777777" w:rsidTr="001D41EE">
        <w:trPr>
          <w:trHeight w:val="718"/>
        </w:trPr>
        <w:tc>
          <w:tcPr>
            <w:tcW w:w="704" w:type="dxa"/>
          </w:tcPr>
          <w:p w14:paraId="01DE94CA" w14:textId="77777777" w:rsidR="001D41EE" w:rsidRPr="001D41EE" w:rsidRDefault="001D41EE" w:rsidP="001D41EE">
            <w:pPr>
              <w:numPr>
                <w:ilvl w:val="0"/>
                <w:numId w:val="18"/>
              </w:numPr>
              <w:suppressAutoHyphens w:val="0"/>
              <w:ind w:left="0" w:firstLine="0"/>
              <w:rPr>
                <w:rFonts w:ascii="Verdana" w:eastAsia="Calibri" w:hAnsi="Verdana"/>
                <w:sz w:val="20"/>
                <w:szCs w:val="20"/>
                <w:lang w:eastAsia="pl-PL"/>
              </w:rPr>
            </w:pPr>
          </w:p>
        </w:tc>
        <w:tc>
          <w:tcPr>
            <w:tcW w:w="3260" w:type="dxa"/>
            <w:noWrap/>
            <w:vAlign w:val="center"/>
          </w:tcPr>
          <w:p w14:paraId="52FEA7CE" w14:textId="74FD4524" w:rsidR="001D41EE" w:rsidRPr="001D41EE" w:rsidRDefault="001D41EE" w:rsidP="001D41EE">
            <w:pPr>
              <w:suppressAutoHyphens w:val="0"/>
              <w:rPr>
                <w:rFonts w:ascii="Verdana" w:eastAsia="Calibri" w:hAnsi="Verdana"/>
                <w:color w:val="000000"/>
                <w:sz w:val="18"/>
                <w:szCs w:val="18"/>
                <w:lang w:eastAsia="pl-PL"/>
              </w:rPr>
            </w:pPr>
            <w:r w:rsidRPr="001D41EE">
              <w:rPr>
                <w:rFonts w:ascii="Verdana" w:hAnsi="Verdana"/>
                <w:color w:val="000000"/>
                <w:sz w:val="18"/>
                <w:szCs w:val="18"/>
                <w:lang w:eastAsia="pl-PL"/>
              </w:rPr>
              <w:t>Materiały eksploatacyjne</w:t>
            </w:r>
          </w:p>
        </w:tc>
        <w:tc>
          <w:tcPr>
            <w:tcW w:w="6052" w:type="dxa"/>
            <w:vAlign w:val="center"/>
          </w:tcPr>
          <w:p w14:paraId="0DF2F1C1" w14:textId="51F2025E" w:rsidR="001D6A44" w:rsidRDefault="001D6A44" w:rsidP="001D41EE">
            <w:pPr>
              <w:rPr>
                <w:rFonts w:ascii="Verdana" w:hAnsi="Verdana"/>
                <w:color w:val="000000"/>
                <w:sz w:val="18"/>
                <w:szCs w:val="18"/>
                <w:lang w:eastAsia="pl-PL"/>
              </w:rPr>
            </w:pPr>
            <w:r>
              <w:rPr>
                <w:rFonts w:ascii="Verdana" w:hAnsi="Verdana"/>
                <w:color w:val="000000"/>
                <w:sz w:val="18"/>
                <w:szCs w:val="18"/>
                <w:lang w:eastAsia="pl-PL"/>
              </w:rPr>
              <w:t>Urządzenie winno być wyposażone w 3 komplety, w tym dwa zapasowe zestawy oryginalnych tonerów o wydajności:</w:t>
            </w:r>
          </w:p>
          <w:p w14:paraId="33525B4F" w14:textId="51D9071E" w:rsidR="001D41EE" w:rsidRPr="001D41EE" w:rsidRDefault="001D41EE" w:rsidP="001D41EE">
            <w:pPr>
              <w:rPr>
                <w:rFonts w:ascii="Verdana" w:hAnsi="Verdana"/>
                <w:color w:val="000000"/>
                <w:sz w:val="18"/>
                <w:szCs w:val="18"/>
                <w:lang w:eastAsia="pl-PL"/>
              </w:rPr>
            </w:pPr>
            <w:r w:rsidRPr="001D41EE">
              <w:rPr>
                <w:rFonts w:ascii="Verdana" w:hAnsi="Verdana"/>
                <w:color w:val="000000"/>
                <w:sz w:val="18"/>
                <w:szCs w:val="18"/>
                <w:lang w:eastAsia="pl-PL"/>
              </w:rPr>
              <w:t xml:space="preserve">Toner czarny dostarczony z urządzeniem pozwalający na wydrukowanie minimum 28.000 stron A4 przy zadruku 5% oraz tonery </w:t>
            </w:r>
            <w:proofErr w:type="spellStart"/>
            <w:r w:rsidRPr="001D41EE">
              <w:rPr>
                <w:rFonts w:ascii="Verdana" w:hAnsi="Verdana"/>
                <w:color w:val="000000"/>
                <w:sz w:val="18"/>
                <w:szCs w:val="18"/>
                <w:lang w:eastAsia="pl-PL"/>
              </w:rPr>
              <w:t>cyan</w:t>
            </w:r>
            <w:proofErr w:type="spellEnd"/>
            <w:r w:rsidRPr="001D41EE">
              <w:rPr>
                <w:rFonts w:ascii="Verdana" w:hAnsi="Verdana"/>
                <w:color w:val="000000"/>
                <w:sz w:val="18"/>
                <w:szCs w:val="18"/>
                <w:lang w:eastAsia="pl-PL"/>
              </w:rPr>
              <w:t xml:space="preserve">, </w:t>
            </w:r>
            <w:proofErr w:type="spellStart"/>
            <w:r w:rsidRPr="001D41EE">
              <w:rPr>
                <w:rFonts w:ascii="Verdana" w:hAnsi="Verdana"/>
                <w:color w:val="000000"/>
                <w:sz w:val="18"/>
                <w:szCs w:val="18"/>
                <w:lang w:eastAsia="pl-PL"/>
              </w:rPr>
              <w:t>magenta</w:t>
            </w:r>
            <w:proofErr w:type="spellEnd"/>
            <w:r w:rsidRPr="001D41EE">
              <w:rPr>
                <w:rFonts w:ascii="Verdana" w:hAnsi="Verdana"/>
                <w:color w:val="000000"/>
                <w:sz w:val="18"/>
                <w:szCs w:val="18"/>
                <w:lang w:eastAsia="pl-PL"/>
              </w:rPr>
              <w:t xml:space="preserve">, </w:t>
            </w:r>
            <w:proofErr w:type="spellStart"/>
            <w:r w:rsidRPr="001D41EE">
              <w:rPr>
                <w:rFonts w:ascii="Verdana" w:hAnsi="Verdana"/>
                <w:color w:val="000000"/>
                <w:sz w:val="18"/>
                <w:szCs w:val="18"/>
                <w:lang w:eastAsia="pl-PL"/>
              </w:rPr>
              <w:t>yellow</w:t>
            </w:r>
            <w:proofErr w:type="spellEnd"/>
            <w:r w:rsidRPr="001D41EE">
              <w:rPr>
                <w:rFonts w:ascii="Verdana" w:hAnsi="Verdana"/>
                <w:color w:val="000000"/>
                <w:sz w:val="18"/>
                <w:szCs w:val="18"/>
                <w:lang w:eastAsia="pl-PL"/>
              </w:rPr>
              <w:t xml:space="preserve"> dostarczone z urządzeniem pozwalające na wydrukowanie minimum 28.000 stron A4  przy zadruku 5%   </w:t>
            </w:r>
          </w:p>
          <w:p w14:paraId="0E7859F1" w14:textId="7985A875" w:rsidR="001D41EE" w:rsidRPr="001D41EE" w:rsidRDefault="001D41EE" w:rsidP="001D41EE">
            <w:pPr>
              <w:suppressAutoHyphens w:val="0"/>
              <w:rPr>
                <w:rFonts w:ascii="Verdana" w:eastAsia="Calibri" w:hAnsi="Verdana"/>
                <w:color w:val="000000"/>
                <w:sz w:val="18"/>
                <w:szCs w:val="18"/>
                <w:lang w:eastAsia="pl-PL"/>
              </w:rPr>
            </w:pPr>
            <w:r w:rsidRPr="001D41EE">
              <w:rPr>
                <w:rFonts w:ascii="Verdana" w:hAnsi="Verdana"/>
                <w:color w:val="000000"/>
                <w:sz w:val="18"/>
                <w:szCs w:val="18"/>
                <w:lang w:eastAsia="pl-PL"/>
              </w:rPr>
              <w:t>Żywotność jednostki obrazowania K -   170,000/1,000,000 stron (bęben/stacja dewelopera) stron (jednostka obrazowania) oraz dla  CMY do 65,000/1,000,000 stron (bęben/stacja dewelopera)</w:t>
            </w:r>
          </w:p>
        </w:tc>
      </w:tr>
      <w:tr w:rsidR="001D41EE" w:rsidRPr="003D33B4" w14:paraId="09D5F445" w14:textId="77777777" w:rsidTr="001D41EE">
        <w:trPr>
          <w:trHeight w:val="718"/>
        </w:trPr>
        <w:tc>
          <w:tcPr>
            <w:tcW w:w="704" w:type="dxa"/>
          </w:tcPr>
          <w:p w14:paraId="39EDF7E9" w14:textId="77777777" w:rsidR="001D41EE" w:rsidRPr="001D41EE" w:rsidRDefault="001D41EE" w:rsidP="001D41EE">
            <w:pPr>
              <w:numPr>
                <w:ilvl w:val="0"/>
                <w:numId w:val="18"/>
              </w:numPr>
              <w:suppressAutoHyphens w:val="0"/>
              <w:ind w:left="0" w:firstLine="0"/>
              <w:rPr>
                <w:rFonts w:ascii="Verdana" w:eastAsia="Calibri" w:hAnsi="Verdana"/>
                <w:sz w:val="20"/>
                <w:szCs w:val="20"/>
                <w:lang w:eastAsia="pl-PL"/>
              </w:rPr>
            </w:pPr>
          </w:p>
        </w:tc>
        <w:tc>
          <w:tcPr>
            <w:tcW w:w="3260" w:type="dxa"/>
            <w:noWrap/>
            <w:vAlign w:val="center"/>
          </w:tcPr>
          <w:p w14:paraId="179C8AA4" w14:textId="77777777" w:rsidR="001D41EE" w:rsidRPr="001D41EE" w:rsidRDefault="001D41EE" w:rsidP="001D41EE">
            <w:pPr>
              <w:rPr>
                <w:rFonts w:ascii="Verdana" w:hAnsi="Verdana"/>
                <w:sz w:val="18"/>
                <w:szCs w:val="18"/>
              </w:rPr>
            </w:pPr>
            <w:r w:rsidRPr="001D41EE">
              <w:rPr>
                <w:rFonts w:ascii="Verdana" w:hAnsi="Verdana"/>
                <w:sz w:val="18"/>
                <w:szCs w:val="18"/>
              </w:rPr>
              <w:t xml:space="preserve">Wymagane certyfikaty </w:t>
            </w:r>
          </w:p>
          <w:p w14:paraId="794C71FE" w14:textId="6B7F6C0C" w:rsidR="001D41EE" w:rsidRPr="001D41EE" w:rsidRDefault="001D41EE" w:rsidP="001D41EE">
            <w:pPr>
              <w:suppressAutoHyphens w:val="0"/>
              <w:rPr>
                <w:rFonts w:ascii="Verdana" w:hAnsi="Verdana"/>
                <w:color w:val="000000"/>
                <w:sz w:val="18"/>
                <w:szCs w:val="18"/>
                <w:lang w:eastAsia="pl-PL"/>
              </w:rPr>
            </w:pPr>
            <w:r w:rsidRPr="001D41EE">
              <w:rPr>
                <w:rFonts w:ascii="Verdana" w:hAnsi="Verdana"/>
                <w:sz w:val="18"/>
                <w:szCs w:val="18"/>
              </w:rPr>
              <w:t>Należy dołączyć  do oferty.</w:t>
            </w:r>
          </w:p>
        </w:tc>
        <w:tc>
          <w:tcPr>
            <w:tcW w:w="6052" w:type="dxa"/>
          </w:tcPr>
          <w:p w14:paraId="12610A96" w14:textId="77777777" w:rsidR="001D41EE" w:rsidRPr="001D41EE" w:rsidRDefault="001D41EE" w:rsidP="001D41EE">
            <w:pPr>
              <w:rPr>
                <w:rFonts w:ascii="Verdana" w:hAnsi="Verdana"/>
                <w:sz w:val="18"/>
                <w:szCs w:val="18"/>
              </w:rPr>
            </w:pPr>
            <w:r w:rsidRPr="001D41EE">
              <w:rPr>
                <w:rFonts w:ascii="Verdana" w:hAnsi="Verdana"/>
                <w:sz w:val="18"/>
                <w:szCs w:val="18"/>
              </w:rPr>
              <w:t xml:space="preserve">Certyfikat ISO 27001 - System Zarządzania Bezpieczeństwem Informacji w Organizacji - Sprzedaż urządzeń wielofunkcyjnych i biurowych, projektowanie, sprzedaż i wdrażanie rozwiązań informatycznych do zarządzania procesem druku, obiegiem dokumentacji. Dostarczanie usług serwisowych do urządzeń wielofunkcyjnych, biurowych, drukarek, urządzeń poligraficznych oraz rozwiązań informatycznych.  Certyfikat wydany przez Jednostkę zrzeszoną w IAF - International </w:t>
            </w:r>
            <w:proofErr w:type="spellStart"/>
            <w:r w:rsidRPr="001D41EE">
              <w:rPr>
                <w:rFonts w:ascii="Verdana" w:hAnsi="Verdana"/>
                <w:sz w:val="18"/>
                <w:szCs w:val="18"/>
              </w:rPr>
              <w:t>Accreditation</w:t>
            </w:r>
            <w:proofErr w:type="spellEnd"/>
            <w:r w:rsidRPr="001D41EE">
              <w:rPr>
                <w:rFonts w:ascii="Verdana" w:hAnsi="Verdana"/>
                <w:sz w:val="18"/>
                <w:szCs w:val="18"/>
              </w:rPr>
              <w:t xml:space="preserve"> Forum.</w:t>
            </w:r>
          </w:p>
          <w:p w14:paraId="2FDFEAA5" w14:textId="77777777" w:rsidR="001D41EE" w:rsidRPr="001D41EE" w:rsidRDefault="001D41EE" w:rsidP="001D41EE">
            <w:pPr>
              <w:rPr>
                <w:rFonts w:ascii="Verdana" w:hAnsi="Verdana"/>
                <w:sz w:val="18"/>
                <w:szCs w:val="18"/>
              </w:rPr>
            </w:pPr>
            <w:r w:rsidRPr="001D41EE">
              <w:rPr>
                <w:rFonts w:ascii="Verdana" w:hAnsi="Verdana"/>
                <w:sz w:val="18"/>
                <w:szCs w:val="18"/>
              </w:rPr>
              <w:t xml:space="preserve">Certyfikat ISO 20000– Wykonawca musi posiadać Certyfikat Systemu Zarządzania Usługami IT w Organizacji - Sprzedaż urządzeń wielofunkcyjnych i biurowych, projektowanie, sprzedaż i wdrażanie rozwiązań informatycznych do zarządzania procesem druku, </w:t>
            </w:r>
          </w:p>
          <w:p w14:paraId="04BE2100" w14:textId="3C3980BA" w:rsidR="001D41EE" w:rsidRPr="001D41EE" w:rsidRDefault="001D41EE" w:rsidP="001D41EE">
            <w:pPr>
              <w:suppressAutoHyphens w:val="0"/>
              <w:rPr>
                <w:rFonts w:ascii="Verdana" w:hAnsi="Verdana"/>
                <w:color w:val="000000"/>
                <w:sz w:val="18"/>
                <w:szCs w:val="18"/>
                <w:lang w:eastAsia="pl-PL"/>
              </w:rPr>
            </w:pPr>
            <w:r w:rsidRPr="001D41EE">
              <w:rPr>
                <w:rFonts w:ascii="Verdana" w:hAnsi="Verdana"/>
                <w:sz w:val="18"/>
                <w:szCs w:val="18"/>
              </w:rPr>
              <w:t xml:space="preserve">obiegiem dokumentacji. Dostarczanie usług serwisowych do urządzeń wielofunkcyjnych, biurowych, drukarek, urządzeń poligraficznych oraz rozwiązań informatycznych. Certyfikat wydany przez Jednostkę zrzeszoną w IAF - International </w:t>
            </w:r>
            <w:proofErr w:type="spellStart"/>
            <w:r w:rsidRPr="001D41EE">
              <w:rPr>
                <w:rFonts w:ascii="Verdana" w:hAnsi="Verdana"/>
                <w:sz w:val="18"/>
                <w:szCs w:val="18"/>
              </w:rPr>
              <w:t>Accreditation</w:t>
            </w:r>
            <w:proofErr w:type="spellEnd"/>
            <w:r w:rsidRPr="001D41EE">
              <w:rPr>
                <w:rFonts w:ascii="Verdana" w:hAnsi="Verdana"/>
                <w:sz w:val="18"/>
                <w:szCs w:val="18"/>
              </w:rPr>
              <w:t xml:space="preserve"> Forum.</w:t>
            </w:r>
          </w:p>
        </w:tc>
      </w:tr>
      <w:tr w:rsidR="001D41EE" w:rsidRPr="003D33B4" w14:paraId="5F35E3E8" w14:textId="77777777" w:rsidTr="001D41EE">
        <w:trPr>
          <w:trHeight w:val="718"/>
        </w:trPr>
        <w:tc>
          <w:tcPr>
            <w:tcW w:w="704" w:type="dxa"/>
          </w:tcPr>
          <w:p w14:paraId="7008AC4B" w14:textId="77777777" w:rsidR="001D41EE" w:rsidRPr="001D41EE" w:rsidRDefault="001D41EE" w:rsidP="001D41EE">
            <w:pPr>
              <w:numPr>
                <w:ilvl w:val="0"/>
                <w:numId w:val="18"/>
              </w:numPr>
              <w:suppressAutoHyphens w:val="0"/>
              <w:ind w:left="0" w:firstLine="0"/>
              <w:rPr>
                <w:rFonts w:ascii="Verdana" w:hAnsi="Verdana"/>
                <w:sz w:val="20"/>
                <w:szCs w:val="20"/>
                <w:lang w:eastAsia="pl-PL"/>
              </w:rPr>
            </w:pPr>
          </w:p>
        </w:tc>
        <w:tc>
          <w:tcPr>
            <w:tcW w:w="3260" w:type="dxa"/>
            <w:noWrap/>
            <w:vAlign w:val="center"/>
          </w:tcPr>
          <w:p w14:paraId="17C6A00D" w14:textId="050C2FAC"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Wymagania gwarancji.</w:t>
            </w:r>
          </w:p>
        </w:tc>
        <w:tc>
          <w:tcPr>
            <w:tcW w:w="6052" w:type="dxa"/>
            <w:vAlign w:val="center"/>
          </w:tcPr>
          <w:p w14:paraId="3F8D93A1" w14:textId="77777777" w:rsidR="001D41EE" w:rsidRPr="001D41EE" w:rsidRDefault="001D41EE" w:rsidP="001D41EE">
            <w:pPr>
              <w:rPr>
                <w:rFonts w:ascii="Verdana" w:hAnsi="Verdana"/>
                <w:color w:val="000000"/>
                <w:sz w:val="18"/>
                <w:szCs w:val="18"/>
                <w:lang w:eastAsia="pl-PL"/>
              </w:rPr>
            </w:pPr>
            <w:r w:rsidRPr="001D41EE">
              <w:rPr>
                <w:rFonts w:ascii="Verdana" w:hAnsi="Verdana"/>
                <w:color w:val="000000"/>
                <w:sz w:val="18"/>
                <w:szCs w:val="18"/>
                <w:lang w:eastAsia="pl-PL"/>
              </w:rPr>
              <w:t xml:space="preserve">Urządzenie winno mieć wykupiony min 24 miesięcznym pakiet gwarancji producenta sprzętu. Zamawiający nie dopuszcza gwarancji wystawionej przez </w:t>
            </w:r>
            <w:proofErr w:type="spellStart"/>
            <w:r w:rsidRPr="001D41EE">
              <w:rPr>
                <w:rFonts w:ascii="Verdana" w:hAnsi="Verdana"/>
                <w:color w:val="000000"/>
                <w:sz w:val="18"/>
                <w:szCs w:val="18"/>
                <w:lang w:eastAsia="pl-PL"/>
              </w:rPr>
              <w:t>subdystrybutora</w:t>
            </w:r>
            <w:proofErr w:type="spellEnd"/>
            <w:r w:rsidRPr="001D41EE">
              <w:rPr>
                <w:rFonts w:ascii="Verdana" w:hAnsi="Verdana"/>
                <w:color w:val="000000"/>
                <w:sz w:val="18"/>
                <w:szCs w:val="18"/>
                <w:lang w:eastAsia="pl-PL"/>
              </w:rPr>
              <w:t xml:space="preserve">, dealera czy też brokera. </w:t>
            </w:r>
          </w:p>
          <w:p w14:paraId="30457F30" w14:textId="35655F88"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 xml:space="preserve">Całość świadczeń instalacji i  gwarancyjnych musi być realizowana bezpośrednio przez serwis producenta sprzętu i oprogramowania – Wzór gwarancji należy dołączyć do oferty. </w:t>
            </w:r>
          </w:p>
        </w:tc>
      </w:tr>
      <w:tr w:rsidR="001D41EE" w:rsidRPr="003D33B4" w14:paraId="6FFB2FA4" w14:textId="77777777" w:rsidTr="001D41EE">
        <w:trPr>
          <w:trHeight w:val="718"/>
        </w:trPr>
        <w:tc>
          <w:tcPr>
            <w:tcW w:w="704" w:type="dxa"/>
          </w:tcPr>
          <w:p w14:paraId="3175205C" w14:textId="77777777" w:rsidR="001D41EE" w:rsidRPr="001D41EE" w:rsidRDefault="001D41EE" w:rsidP="001D41EE">
            <w:pPr>
              <w:numPr>
                <w:ilvl w:val="0"/>
                <w:numId w:val="18"/>
              </w:numPr>
              <w:suppressAutoHyphens w:val="0"/>
              <w:ind w:left="0" w:firstLine="0"/>
              <w:rPr>
                <w:rFonts w:ascii="Verdana" w:hAnsi="Verdana"/>
                <w:sz w:val="20"/>
                <w:szCs w:val="20"/>
                <w:lang w:eastAsia="pl-PL"/>
              </w:rPr>
            </w:pPr>
          </w:p>
        </w:tc>
        <w:tc>
          <w:tcPr>
            <w:tcW w:w="3260" w:type="dxa"/>
            <w:noWrap/>
          </w:tcPr>
          <w:p w14:paraId="75674488" w14:textId="0D0EA84B" w:rsidR="001D41EE" w:rsidRPr="001D41EE" w:rsidRDefault="001D41EE" w:rsidP="001D41EE">
            <w:pPr>
              <w:suppressAutoHyphens w:val="0"/>
              <w:rPr>
                <w:rFonts w:ascii="Verdana" w:hAnsi="Verdana"/>
                <w:color w:val="000000"/>
                <w:sz w:val="18"/>
                <w:szCs w:val="18"/>
                <w:lang w:eastAsia="pl-PL"/>
              </w:rPr>
            </w:pPr>
            <w:r w:rsidRPr="001D41EE">
              <w:rPr>
                <w:rFonts w:ascii="Verdana" w:hAnsi="Verdana"/>
                <w:sz w:val="18"/>
                <w:szCs w:val="18"/>
              </w:rPr>
              <w:t>Instalacja</w:t>
            </w:r>
          </w:p>
        </w:tc>
        <w:tc>
          <w:tcPr>
            <w:tcW w:w="6052" w:type="dxa"/>
          </w:tcPr>
          <w:p w14:paraId="1A0B173B" w14:textId="065B0E74" w:rsidR="001D41EE" w:rsidRPr="001D41EE" w:rsidRDefault="001D41EE" w:rsidP="001D41EE">
            <w:pPr>
              <w:suppressAutoHyphens w:val="0"/>
              <w:rPr>
                <w:rFonts w:ascii="Verdana" w:hAnsi="Verdana"/>
                <w:color w:val="000000"/>
                <w:sz w:val="18"/>
                <w:szCs w:val="18"/>
                <w:lang w:eastAsia="pl-PL"/>
              </w:rPr>
            </w:pPr>
            <w:r w:rsidRPr="001D41EE">
              <w:rPr>
                <w:rFonts w:ascii="Verdana" w:hAnsi="Verdana"/>
                <w:sz w:val="18"/>
                <w:szCs w:val="18"/>
              </w:rPr>
              <w:t>Urządzenie musi być fabrycznie nowe. Przed dostawą sprzęt musi być zarejestrowany przez producenta, bezpośrednio na Zamawiającego, jako jedynego użytkownika po opuszczeniu fabryki. Jeśli producent nie prowadzi rejestracji sprzętu, to wymaga się deklaracji producenta, iż sprzęt jest fabrycznie nowy. Sprzęt musi pochodzić z autoryzowanego przez jej producenta kanału dystrybucji w UE i nie może być obciążony uprzednio nabytymi prawami podmiotów trzecich.</w:t>
            </w:r>
          </w:p>
        </w:tc>
      </w:tr>
      <w:bookmarkEnd w:id="2"/>
    </w:tbl>
    <w:p w14:paraId="66FB6F29" w14:textId="77777777" w:rsidR="00093743" w:rsidRDefault="00093743" w:rsidP="00671F86">
      <w:pPr>
        <w:pStyle w:val="Akapitzlist"/>
        <w:tabs>
          <w:tab w:val="right" w:pos="10034"/>
        </w:tabs>
        <w:suppressAutoHyphens w:val="0"/>
        <w:ind w:left="0"/>
        <w:jc w:val="both"/>
        <w:rPr>
          <w:rFonts w:ascii="Verdana" w:hAnsi="Verdana" w:cstheme="minorHAnsi"/>
          <w:sz w:val="20"/>
          <w:szCs w:val="20"/>
          <w:u w:val="single"/>
          <w:lang w:eastAsia="pl-PL"/>
        </w:rPr>
      </w:pPr>
    </w:p>
    <w:p w14:paraId="6E279341" w14:textId="77777777" w:rsidR="0015600B" w:rsidRDefault="0015600B" w:rsidP="00671F86">
      <w:pPr>
        <w:pStyle w:val="Akapitzlist"/>
        <w:tabs>
          <w:tab w:val="right" w:pos="10034"/>
        </w:tabs>
        <w:suppressAutoHyphens w:val="0"/>
        <w:ind w:left="0"/>
        <w:jc w:val="both"/>
        <w:rPr>
          <w:rFonts w:ascii="Verdana" w:hAnsi="Verdana" w:cstheme="minorHAnsi"/>
          <w:sz w:val="20"/>
          <w:szCs w:val="20"/>
          <w:u w:val="single"/>
          <w:lang w:eastAsia="pl-PL"/>
        </w:rPr>
      </w:pPr>
    </w:p>
    <w:p w14:paraId="2ED55F99" w14:textId="77777777" w:rsidR="0015600B" w:rsidRDefault="0015600B" w:rsidP="00671F86">
      <w:pPr>
        <w:pStyle w:val="Akapitzlist"/>
        <w:tabs>
          <w:tab w:val="right" w:pos="10034"/>
        </w:tabs>
        <w:suppressAutoHyphens w:val="0"/>
        <w:ind w:left="0"/>
        <w:jc w:val="both"/>
        <w:rPr>
          <w:rFonts w:ascii="Verdana" w:hAnsi="Verdana" w:cstheme="minorHAnsi"/>
          <w:sz w:val="20"/>
          <w:szCs w:val="20"/>
          <w:u w:val="single"/>
          <w:lang w:eastAsia="pl-PL"/>
        </w:rPr>
      </w:pPr>
    </w:p>
    <w:p w14:paraId="7090CE19" w14:textId="77777777" w:rsidR="0015600B" w:rsidRDefault="0015600B" w:rsidP="00671F86">
      <w:pPr>
        <w:pStyle w:val="Akapitzlist"/>
        <w:tabs>
          <w:tab w:val="right" w:pos="10034"/>
        </w:tabs>
        <w:suppressAutoHyphens w:val="0"/>
        <w:ind w:left="0"/>
        <w:jc w:val="both"/>
        <w:rPr>
          <w:rFonts w:ascii="Verdana" w:hAnsi="Verdana" w:cstheme="minorHAnsi"/>
          <w:sz w:val="20"/>
          <w:szCs w:val="20"/>
          <w:u w:val="single"/>
          <w:lang w:eastAsia="pl-PL"/>
        </w:rPr>
      </w:pPr>
    </w:p>
    <w:p w14:paraId="678B6C0F" w14:textId="77777777" w:rsidR="0015600B" w:rsidRDefault="0015600B" w:rsidP="00671F86">
      <w:pPr>
        <w:pStyle w:val="Akapitzlist"/>
        <w:tabs>
          <w:tab w:val="right" w:pos="10034"/>
        </w:tabs>
        <w:suppressAutoHyphens w:val="0"/>
        <w:ind w:left="0"/>
        <w:jc w:val="both"/>
        <w:rPr>
          <w:rFonts w:ascii="Verdana" w:hAnsi="Verdana" w:cstheme="minorHAnsi"/>
          <w:sz w:val="20"/>
          <w:szCs w:val="20"/>
          <w:u w:val="single"/>
          <w:lang w:eastAsia="pl-PL"/>
        </w:rPr>
      </w:pPr>
    </w:p>
    <w:p w14:paraId="7F3B29FF" w14:textId="77777777" w:rsidR="0015600B" w:rsidRDefault="0015600B" w:rsidP="00671F86">
      <w:pPr>
        <w:pStyle w:val="Akapitzlist"/>
        <w:tabs>
          <w:tab w:val="right" w:pos="10034"/>
        </w:tabs>
        <w:suppressAutoHyphens w:val="0"/>
        <w:ind w:left="0"/>
        <w:jc w:val="both"/>
        <w:rPr>
          <w:rFonts w:ascii="Verdana" w:hAnsi="Verdana" w:cstheme="minorHAnsi"/>
          <w:sz w:val="20"/>
          <w:szCs w:val="20"/>
          <w:u w:val="single"/>
          <w:lang w:eastAsia="pl-PL"/>
        </w:rPr>
      </w:pPr>
    </w:p>
    <w:p w14:paraId="3F3C2799" w14:textId="77777777" w:rsidR="0015600B" w:rsidRPr="0015600B" w:rsidRDefault="0015600B" w:rsidP="00671F86">
      <w:pPr>
        <w:pStyle w:val="Akapitzlist"/>
        <w:tabs>
          <w:tab w:val="right" w:pos="10034"/>
        </w:tabs>
        <w:suppressAutoHyphens w:val="0"/>
        <w:ind w:left="0"/>
        <w:jc w:val="both"/>
        <w:rPr>
          <w:rFonts w:ascii="Verdana" w:hAnsi="Verdana" w:cstheme="minorHAnsi"/>
          <w:sz w:val="20"/>
          <w:szCs w:val="20"/>
          <w:u w:val="single"/>
          <w:lang w:eastAsia="pl-PL"/>
        </w:rPr>
      </w:pPr>
    </w:p>
    <w:p w14:paraId="56F8A287" w14:textId="77777777" w:rsidR="00A9086C" w:rsidRPr="003D33B4" w:rsidRDefault="00A9086C" w:rsidP="000B03BA">
      <w:pPr>
        <w:pStyle w:val="Akapitzlist"/>
        <w:tabs>
          <w:tab w:val="right" w:pos="10034"/>
        </w:tabs>
        <w:suppressAutoHyphens w:val="0"/>
        <w:ind w:left="360"/>
        <w:jc w:val="both"/>
        <w:rPr>
          <w:rFonts w:ascii="Verdana" w:hAnsi="Verdana" w:cstheme="minorHAnsi"/>
          <w:sz w:val="20"/>
          <w:szCs w:val="20"/>
          <w:lang w:eastAsia="pl-PL"/>
        </w:rPr>
      </w:pPr>
    </w:p>
    <w:p w14:paraId="0970C890" w14:textId="77777777" w:rsidR="0084465A" w:rsidRDefault="0084465A" w:rsidP="003D33B4">
      <w:pPr>
        <w:tabs>
          <w:tab w:val="right" w:pos="10034"/>
        </w:tabs>
        <w:suppressAutoHyphens w:val="0"/>
        <w:ind w:left="-284"/>
        <w:rPr>
          <w:rFonts w:ascii="Verdana" w:hAnsi="Verdana" w:cs="Calibri"/>
          <w:b/>
          <w:bCs/>
          <w:color w:val="000000"/>
          <w:sz w:val="20"/>
          <w:szCs w:val="20"/>
        </w:rPr>
      </w:pPr>
    </w:p>
    <w:p w14:paraId="7D161907" w14:textId="77777777" w:rsidR="001D41EE" w:rsidRDefault="001D41EE" w:rsidP="003D33B4">
      <w:pPr>
        <w:tabs>
          <w:tab w:val="right" w:pos="10034"/>
        </w:tabs>
        <w:suppressAutoHyphens w:val="0"/>
        <w:ind w:left="-284"/>
        <w:rPr>
          <w:rFonts w:ascii="Verdana" w:hAnsi="Verdana" w:cs="Calibri"/>
          <w:b/>
          <w:bCs/>
          <w:color w:val="000000"/>
          <w:sz w:val="20"/>
          <w:szCs w:val="20"/>
        </w:rPr>
      </w:pPr>
    </w:p>
    <w:p w14:paraId="7568797D" w14:textId="697D5D4A" w:rsidR="000B03BA" w:rsidRPr="003D33B4" w:rsidRDefault="00370DEF" w:rsidP="003D33B4">
      <w:pPr>
        <w:tabs>
          <w:tab w:val="right" w:pos="10034"/>
        </w:tabs>
        <w:suppressAutoHyphens w:val="0"/>
        <w:ind w:left="-284"/>
        <w:rPr>
          <w:rFonts w:ascii="Verdana" w:hAnsi="Verdana" w:cstheme="minorHAnsi"/>
          <w:sz w:val="20"/>
          <w:szCs w:val="20"/>
          <w:lang w:eastAsia="pl-PL"/>
        </w:rPr>
      </w:pPr>
      <w:r w:rsidRPr="003D33B4">
        <w:rPr>
          <w:rFonts w:ascii="Verdana" w:hAnsi="Verdana" w:cs="Calibri"/>
          <w:b/>
          <w:bCs/>
          <w:color w:val="000000"/>
          <w:sz w:val="20"/>
          <w:szCs w:val="20"/>
        </w:rPr>
        <w:lastRenderedPageBreak/>
        <w:t xml:space="preserve">MODEL 2 - </w:t>
      </w:r>
      <w:r w:rsidR="00244344" w:rsidRPr="003D33B4">
        <w:rPr>
          <w:rFonts w:ascii="Verdana" w:hAnsi="Verdana" w:cs="Calibri"/>
          <w:b/>
          <w:bCs/>
          <w:color w:val="000000"/>
          <w:sz w:val="20"/>
          <w:szCs w:val="20"/>
        </w:rPr>
        <w:t>Fabrycznie</w:t>
      </w:r>
      <w:r w:rsidR="00237498" w:rsidRPr="003D33B4">
        <w:rPr>
          <w:rFonts w:ascii="Verdana" w:hAnsi="Verdana" w:cs="Calibri"/>
          <w:b/>
          <w:bCs/>
          <w:color w:val="000000"/>
          <w:sz w:val="20"/>
          <w:szCs w:val="20"/>
        </w:rPr>
        <w:t xml:space="preserve"> nowe</w:t>
      </w:r>
      <w:r w:rsidR="00244344" w:rsidRPr="003D33B4">
        <w:rPr>
          <w:rFonts w:ascii="Verdana" w:hAnsi="Verdana" w:cs="Calibri"/>
          <w:b/>
          <w:bCs/>
          <w:color w:val="000000"/>
          <w:sz w:val="20"/>
          <w:szCs w:val="20"/>
        </w:rPr>
        <w:t xml:space="preserve"> </w:t>
      </w:r>
      <w:r w:rsidR="00237498" w:rsidRPr="003D33B4">
        <w:rPr>
          <w:rFonts w:ascii="Verdana" w:hAnsi="Verdana" w:cstheme="minorHAnsi"/>
          <w:b/>
          <w:bCs/>
          <w:sz w:val="20"/>
          <w:szCs w:val="20"/>
          <w:lang w:eastAsia="pl-PL"/>
        </w:rPr>
        <w:t xml:space="preserve">Kolorowe </w:t>
      </w:r>
      <w:r w:rsidR="00237498" w:rsidRPr="003D33B4">
        <w:rPr>
          <w:rFonts w:ascii="Verdana" w:hAnsi="Verdana" w:cs="Calibri"/>
          <w:b/>
          <w:bCs/>
          <w:sz w:val="20"/>
          <w:szCs w:val="20"/>
          <w:lang w:eastAsia="pl-PL"/>
        </w:rPr>
        <w:t xml:space="preserve">urządzenie wielofunkcyjne A3 </w:t>
      </w:r>
      <w:r w:rsidR="00237498" w:rsidRPr="003D33B4">
        <w:rPr>
          <w:rFonts w:ascii="Verdana" w:hAnsi="Verdana" w:cstheme="minorHAnsi"/>
          <w:b/>
          <w:bCs/>
          <w:sz w:val="20"/>
          <w:szCs w:val="20"/>
          <w:lang w:eastAsia="pl-PL"/>
        </w:rPr>
        <w:t>o dużej wydajności</w:t>
      </w:r>
    </w:p>
    <w:p w14:paraId="6C59126A" w14:textId="77777777" w:rsidR="00093743" w:rsidRPr="003D33B4" w:rsidRDefault="00093743" w:rsidP="00093743">
      <w:pPr>
        <w:pStyle w:val="Akapitzlist"/>
        <w:tabs>
          <w:tab w:val="right" w:pos="10034"/>
        </w:tabs>
        <w:suppressAutoHyphens w:val="0"/>
        <w:ind w:left="360"/>
        <w:jc w:val="both"/>
        <w:rPr>
          <w:rFonts w:ascii="Verdana" w:hAnsi="Verdana" w:cstheme="minorHAnsi"/>
          <w:sz w:val="20"/>
          <w:szCs w:val="20"/>
          <w:lang w:eastAsia="pl-PL"/>
        </w:rPr>
      </w:pPr>
    </w:p>
    <w:tbl>
      <w:tblPr>
        <w:tblStyle w:val="Tabela-Siatka1"/>
        <w:tblpPr w:leftFromText="141" w:rightFromText="141" w:vertAnchor="text" w:tblpXSpec="center" w:tblpY="1"/>
        <w:tblOverlap w:val="never"/>
        <w:tblW w:w="10029" w:type="dxa"/>
        <w:tblLook w:val="04A0" w:firstRow="1" w:lastRow="0" w:firstColumn="1" w:lastColumn="0" w:noHBand="0" w:noVBand="1"/>
      </w:tblPr>
      <w:tblGrid>
        <w:gridCol w:w="713"/>
        <w:gridCol w:w="3251"/>
        <w:gridCol w:w="6065"/>
      </w:tblGrid>
      <w:tr w:rsidR="001D41EE" w:rsidRPr="003D33B4" w14:paraId="690203A2" w14:textId="77777777" w:rsidTr="001D41EE">
        <w:trPr>
          <w:trHeight w:val="284"/>
        </w:trPr>
        <w:tc>
          <w:tcPr>
            <w:tcW w:w="713" w:type="dxa"/>
            <w:shd w:val="clear" w:color="auto" w:fill="D9D9D9"/>
          </w:tcPr>
          <w:p w14:paraId="46A85941" w14:textId="77777777" w:rsidR="001D41EE" w:rsidRPr="001D41EE" w:rsidRDefault="001D41EE" w:rsidP="001D41EE">
            <w:pPr>
              <w:suppressAutoHyphens w:val="0"/>
              <w:ind w:left="157"/>
              <w:jc w:val="center"/>
              <w:rPr>
                <w:rFonts w:ascii="Verdana" w:eastAsia="Calibri" w:hAnsi="Verdana"/>
                <w:b/>
                <w:sz w:val="18"/>
                <w:szCs w:val="18"/>
                <w:lang w:eastAsia="en-US"/>
              </w:rPr>
            </w:pPr>
            <w:r w:rsidRPr="001D41EE">
              <w:rPr>
                <w:rFonts w:ascii="Verdana" w:eastAsia="Calibri" w:hAnsi="Verdana"/>
                <w:b/>
                <w:sz w:val="18"/>
                <w:szCs w:val="18"/>
                <w:lang w:eastAsia="en-US"/>
              </w:rPr>
              <w:t>Lp.</w:t>
            </w:r>
          </w:p>
        </w:tc>
        <w:tc>
          <w:tcPr>
            <w:tcW w:w="3251" w:type="dxa"/>
            <w:shd w:val="clear" w:color="auto" w:fill="D9D9D9" w:themeFill="background1" w:themeFillShade="D9"/>
            <w:noWrap/>
          </w:tcPr>
          <w:p w14:paraId="4374E436" w14:textId="7CB7B533" w:rsidR="001D41EE" w:rsidRPr="001D41EE" w:rsidRDefault="001D41EE" w:rsidP="001D41EE">
            <w:pPr>
              <w:suppressAutoHyphens w:val="0"/>
              <w:jc w:val="center"/>
              <w:rPr>
                <w:rFonts w:ascii="Verdana" w:eastAsia="Calibri" w:hAnsi="Verdana"/>
                <w:b/>
                <w:sz w:val="18"/>
                <w:szCs w:val="18"/>
                <w:lang w:eastAsia="en-US"/>
              </w:rPr>
            </w:pPr>
            <w:r w:rsidRPr="001D41EE">
              <w:rPr>
                <w:rFonts w:ascii="Verdana" w:hAnsi="Verdana"/>
                <w:b/>
                <w:sz w:val="18"/>
                <w:szCs w:val="18"/>
              </w:rPr>
              <w:t>Parametr</w:t>
            </w:r>
          </w:p>
        </w:tc>
        <w:tc>
          <w:tcPr>
            <w:tcW w:w="6065" w:type="dxa"/>
            <w:shd w:val="clear" w:color="auto" w:fill="D9D9D9" w:themeFill="background1" w:themeFillShade="D9"/>
          </w:tcPr>
          <w:p w14:paraId="7663BE09" w14:textId="2EAF64C2" w:rsidR="001D41EE" w:rsidRPr="001D41EE" w:rsidRDefault="001D41EE" w:rsidP="001D41EE">
            <w:pPr>
              <w:suppressAutoHyphens w:val="0"/>
              <w:jc w:val="center"/>
              <w:rPr>
                <w:rFonts w:ascii="Verdana" w:eastAsia="Calibri" w:hAnsi="Verdana"/>
                <w:b/>
                <w:sz w:val="18"/>
                <w:szCs w:val="18"/>
                <w:lang w:eastAsia="en-US"/>
              </w:rPr>
            </w:pPr>
            <w:r w:rsidRPr="001D41EE">
              <w:rPr>
                <w:rFonts w:ascii="Verdana" w:hAnsi="Verdana"/>
                <w:b/>
                <w:sz w:val="18"/>
                <w:szCs w:val="18"/>
              </w:rPr>
              <w:t>Wymagane minimalne parametry techniczne</w:t>
            </w:r>
          </w:p>
        </w:tc>
      </w:tr>
      <w:tr w:rsidR="001D41EE" w:rsidRPr="003D33B4" w14:paraId="6CF49580" w14:textId="77777777" w:rsidTr="001D41EE">
        <w:trPr>
          <w:trHeight w:val="284"/>
        </w:trPr>
        <w:tc>
          <w:tcPr>
            <w:tcW w:w="713" w:type="dxa"/>
          </w:tcPr>
          <w:p w14:paraId="202FDC50" w14:textId="77777777" w:rsidR="001D41EE" w:rsidRPr="001D41EE" w:rsidRDefault="001D41EE" w:rsidP="001D41EE">
            <w:pPr>
              <w:numPr>
                <w:ilvl w:val="0"/>
                <w:numId w:val="19"/>
              </w:numPr>
              <w:suppressAutoHyphens w:val="0"/>
              <w:ind w:left="157" w:firstLine="0"/>
              <w:rPr>
                <w:rFonts w:ascii="Verdana" w:hAnsi="Verdana"/>
                <w:color w:val="000000"/>
                <w:sz w:val="18"/>
                <w:szCs w:val="18"/>
                <w:lang w:eastAsia="pl-PL"/>
              </w:rPr>
            </w:pPr>
          </w:p>
        </w:tc>
        <w:tc>
          <w:tcPr>
            <w:tcW w:w="3251" w:type="dxa"/>
            <w:noWrap/>
            <w:vAlign w:val="center"/>
          </w:tcPr>
          <w:p w14:paraId="6723B26A" w14:textId="19B92A70"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Typ urządzenia</w:t>
            </w:r>
          </w:p>
        </w:tc>
        <w:tc>
          <w:tcPr>
            <w:tcW w:w="6065" w:type="dxa"/>
            <w:vAlign w:val="center"/>
          </w:tcPr>
          <w:p w14:paraId="5F80860A" w14:textId="6F9DDADC" w:rsidR="001D41EE" w:rsidRPr="001D41EE" w:rsidRDefault="001D41EE" w:rsidP="001D41EE">
            <w:pPr>
              <w:suppressAutoHyphens w:val="0"/>
              <w:rPr>
                <w:rFonts w:ascii="Verdana" w:hAnsi="Verdana"/>
                <w:bCs/>
                <w:color w:val="000000"/>
                <w:sz w:val="18"/>
                <w:szCs w:val="18"/>
                <w:lang w:eastAsia="pl-PL"/>
              </w:rPr>
            </w:pPr>
            <w:r w:rsidRPr="001D41EE">
              <w:rPr>
                <w:rFonts w:ascii="Verdana" w:hAnsi="Verdana"/>
                <w:color w:val="000000"/>
                <w:sz w:val="18"/>
                <w:szCs w:val="18"/>
                <w:lang w:eastAsia="pl-PL"/>
              </w:rPr>
              <w:t>urządzenie wielofunkcyjne: drukarka kolorowa, kopiarka kolorowa, skaner kolorowy</w:t>
            </w:r>
          </w:p>
        </w:tc>
      </w:tr>
      <w:tr w:rsidR="001D41EE" w:rsidRPr="003D33B4" w14:paraId="7B841672" w14:textId="77777777" w:rsidTr="001D41EE">
        <w:trPr>
          <w:trHeight w:val="284"/>
        </w:trPr>
        <w:tc>
          <w:tcPr>
            <w:tcW w:w="713" w:type="dxa"/>
          </w:tcPr>
          <w:p w14:paraId="7E18491B" w14:textId="77777777" w:rsidR="001D41EE" w:rsidRPr="001D41EE" w:rsidRDefault="001D41EE" w:rsidP="001D41EE">
            <w:pPr>
              <w:numPr>
                <w:ilvl w:val="0"/>
                <w:numId w:val="19"/>
              </w:numPr>
              <w:suppressAutoHyphens w:val="0"/>
              <w:ind w:left="157" w:firstLine="0"/>
              <w:rPr>
                <w:rFonts w:ascii="Verdana" w:hAnsi="Verdana"/>
                <w:color w:val="000000"/>
                <w:sz w:val="18"/>
                <w:szCs w:val="18"/>
                <w:lang w:eastAsia="pl-PL"/>
              </w:rPr>
            </w:pPr>
          </w:p>
        </w:tc>
        <w:tc>
          <w:tcPr>
            <w:tcW w:w="3251" w:type="dxa"/>
            <w:noWrap/>
            <w:vAlign w:val="center"/>
          </w:tcPr>
          <w:p w14:paraId="04B98986" w14:textId="15E21167"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Prędkość druku</w:t>
            </w:r>
          </w:p>
        </w:tc>
        <w:tc>
          <w:tcPr>
            <w:tcW w:w="6065" w:type="dxa"/>
            <w:vAlign w:val="center"/>
          </w:tcPr>
          <w:p w14:paraId="1CC24A0D" w14:textId="77777777" w:rsidR="001D41EE" w:rsidRPr="001D41EE" w:rsidRDefault="001D41EE" w:rsidP="001D41EE">
            <w:pPr>
              <w:rPr>
                <w:rFonts w:ascii="Verdana" w:hAnsi="Verdana"/>
                <w:color w:val="000000"/>
                <w:sz w:val="18"/>
                <w:szCs w:val="18"/>
                <w:lang w:eastAsia="pl-PL"/>
              </w:rPr>
            </w:pPr>
            <w:r w:rsidRPr="001D41EE">
              <w:rPr>
                <w:rFonts w:ascii="Verdana" w:hAnsi="Verdana"/>
                <w:color w:val="000000"/>
                <w:sz w:val="18"/>
                <w:szCs w:val="18"/>
                <w:lang w:eastAsia="pl-PL"/>
              </w:rPr>
              <w:t>mono i kolor min. 44 stron A4 na minutę</w:t>
            </w:r>
          </w:p>
          <w:p w14:paraId="38552209" w14:textId="649F9FF3" w:rsidR="001D41EE" w:rsidRPr="001D41EE" w:rsidRDefault="001D41EE" w:rsidP="001D41EE">
            <w:pPr>
              <w:suppressAutoHyphens w:val="0"/>
              <w:rPr>
                <w:rFonts w:ascii="Verdana" w:hAnsi="Verdana"/>
                <w:bCs/>
                <w:color w:val="000000"/>
                <w:sz w:val="18"/>
                <w:szCs w:val="18"/>
                <w:lang w:eastAsia="pl-PL"/>
              </w:rPr>
            </w:pPr>
            <w:r w:rsidRPr="001D41EE">
              <w:rPr>
                <w:rFonts w:ascii="Verdana" w:hAnsi="Verdana"/>
                <w:color w:val="000000"/>
                <w:sz w:val="18"/>
                <w:szCs w:val="18"/>
                <w:lang w:eastAsia="pl-PL"/>
              </w:rPr>
              <w:t xml:space="preserve">                      min. 22 stron A3 na minutę</w:t>
            </w:r>
          </w:p>
        </w:tc>
      </w:tr>
      <w:tr w:rsidR="001D41EE" w:rsidRPr="003D33B4" w14:paraId="6D024199" w14:textId="77777777" w:rsidTr="001D41EE">
        <w:trPr>
          <w:trHeight w:val="284"/>
        </w:trPr>
        <w:tc>
          <w:tcPr>
            <w:tcW w:w="713" w:type="dxa"/>
          </w:tcPr>
          <w:p w14:paraId="155E1D83" w14:textId="77777777" w:rsidR="001D41EE" w:rsidRPr="001D41EE" w:rsidRDefault="001D41EE" w:rsidP="001D41EE">
            <w:pPr>
              <w:numPr>
                <w:ilvl w:val="0"/>
                <w:numId w:val="19"/>
              </w:numPr>
              <w:suppressAutoHyphens w:val="0"/>
              <w:ind w:left="157" w:firstLine="0"/>
              <w:rPr>
                <w:rFonts w:ascii="Verdana" w:hAnsi="Verdana"/>
                <w:color w:val="000000"/>
                <w:sz w:val="18"/>
                <w:szCs w:val="18"/>
                <w:lang w:eastAsia="pl-PL"/>
              </w:rPr>
            </w:pPr>
          </w:p>
        </w:tc>
        <w:tc>
          <w:tcPr>
            <w:tcW w:w="3251" w:type="dxa"/>
            <w:noWrap/>
            <w:vAlign w:val="center"/>
          </w:tcPr>
          <w:p w14:paraId="569ED513" w14:textId="5AC81534"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Technologia druku</w:t>
            </w:r>
          </w:p>
        </w:tc>
        <w:tc>
          <w:tcPr>
            <w:tcW w:w="6065" w:type="dxa"/>
            <w:vAlign w:val="center"/>
          </w:tcPr>
          <w:p w14:paraId="2661135E" w14:textId="48E24342" w:rsidR="001D41EE" w:rsidRPr="001D41EE" w:rsidRDefault="001D41EE" w:rsidP="001D41EE">
            <w:pPr>
              <w:suppressAutoHyphens w:val="0"/>
              <w:rPr>
                <w:rFonts w:ascii="Verdana" w:hAnsi="Verdana"/>
                <w:bCs/>
                <w:color w:val="000000"/>
                <w:sz w:val="18"/>
                <w:szCs w:val="18"/>
                <w:lang w:eastAsia="pl-PL"/>
              </w:rPr>
            </w:pPr>
            <w:r w:rsidRPr="001D41EE">
              <w:rPr>
                <w:rFonts w:ascii="Verdana" w:hAnsi="Verdana"/>
                <w:color w:val="000000"/>
                <w:sz w:val="18"/>
                <w:szCs w:val="18"/>
                <w:lang w:eastAsia="pl-PL"/>
              </w:rPr>
              <w:t xml:space="preserve">laserowa kolorowa C,M,Y,K  </w:t>
            </w:r>
          </w:p>
        </w:tc>
      </w:tr>
      <w:tr w:rsidR="001D41EE" w:rsidRPr="003D33B4" w14:paraId="4DFC5DA7" w14:textId="77777777" w:rsidTr="001D41EE">
        <w:trPr>
          <w:trHeight w:val="284"/>
        </w:trPr>
        <w:tc>
          <w:tcPr>
            <w:tcW w:w="713" w:type="dxa"/>
          </w:tcPr>
          <w:p w14:paraId="0A9B7D4D" w14:textId="77777777" w:rsidR="001D41EE" w:rsidRPr="001D41EE" w:rsidRDefault="001D41EE" w:rsidP="001D41EE">
            <w:pPr>
              <w:numPr>
                <w:ilvl w:val="0"/>
                <w:numId w:val="19"/>
              </w:numPr>
              <w:suppressAutoHyphens w:val="0"/>
              <w:ind w:left="157" w:firstLine="0"/>
              <w:rPr>
                <w:rFonts w:ascii="Verdana" w:hAnsi="Verdana"/>
                <w:color w:val="000000"/>
                <w:sz w:val="18"/>
                <w:szCs w:val="18"/>
                <w:lang w:eastAsia="pl-PL"/>
              </w:rPr>
            </w:pPr>
          </w:p>
        </w:tc>
        <w:tc>
          <w:tcPr>
            <w:tcW w:w="3251" w:type="dxa"/>
            <w:noWrap/>
            <w:vAlign w:val="center"/>
          </w:tcPr>
          <w:p w14:paraId="0A22AA0C" w14:textId="2B3B0CE0"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Panel dotykowy / rozdzielczość</w:t>
            </w:r>
          </w:p>
        </w:tc>
        <w:tc>
          <w:tcPr>
            <w:tcW w:w="6065" w:type="dxa"/>
            <w:vAlign w:val="center"/>
          </w:tcPr>
          <w:p w14:paraId="6EE2553D" w14:textId="1369B54F" w:rsidR="001D41EE" w:rsidRPr="001D41EE" w:rsidRDefault="001D41EE" w:rsidP="001D41EE">
            <w:pPr>
              <w:suppressAutoHyphens w:val="0"/>
              <w:rPr>
                <w:rFonts w:ascii="Verdana" w:hAnsi="Verdana"/>
                <w:bCs/>
                <w:color w:val="000000"/>
                <w:sz w:val="18"/>
                <w:szCs w:val="18"/>
                <w:lang w:eastAsia="pl-PL"/>
              </w:rPr>
            </w:pPr>
            <w:r w:rsidRPr="001D41EE">
              <w:rPr>
                <w:rFonts w:ascii="Verdana" w:hAnsi="Verdana"/>
                <w:color w:val="000000"/>
                <w:sz w:val="18"/>
                <w:szCs w:val="18"/>
                <w:lang w:eastAsia="pl-PL"/>
              </w:rPr>
              <w:t xml:space="preserve">Panel dotykowy o minimalnej przekątnej 10,1” oraz rozdzielczości 1024 x 600 personalizowany w języku polskim, z możliwością wyświetlania interfejsów zewnętrznych aplikacji np. do zarządzania wydrukiem, systemów OCR. </w:t>
            </w:r>
          </w:p>
        </w:tc>
      </w:tr>
      <w:tr w:rsidR="001D41EE" w:rsidRPr="003D33B4" w14:paraId="35B3AB78" w14:textId="77777777" w:rsidTr="001D41EE">
        <w:trPr>
          <w:trHeight w:val="284"/>
        </w:trPr>
        <w:tc>
          <w:tcPr>
            <w:tcW w:w="713" w:type="dxa"/>
          </w:tcPr>
          <w:p w14:paraId="65A1B93D" w14:textId="77777777" w:rsidR="001D41EE" w:rsidRPr="001D41EE" w:rsidRDefault="001D41EE" w:rsidP="001D41EE">
            <w:pPr>
              <w:numPr>
                <w:ilvl w:val="0"/>
                <w:numId w:val="19"/>
              </w:numPr>
              <w:suppressAutoHyphens w:val="0"/>
              <w:ind w:left="157" w:firstLine="0"/>
              <w:rPr>
                <w:rFonts w:ascii="Verdana" w:hAnsi="Verdana"/>
                <w:color w:val="000000"/>
                <w:sz w:val="18"/>
                <w:szCs w:val="18"/>
                <w:lang w:eastAsia="pl-PL"/>
              </w:rPr>
            </w:pPr>
          </w:p>
        </w:tc>
        <w:tc>
          <w:tcPr>
            <w:tcW w:w="3251" w:type="dxa"/>
            <w:noWrap/>
            <w:vAlign w:val="center"/>
          </w:tcPr>
          <w:p w14:paraId="084C56BE" w14:textId="595D598F"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Maksymalny format papieru</w:t>
            </w:r>
          </w:p>
        </w:tc>
        <w:tc>
          <w:tcPr>
            <w:tcW w:w="6065" w:type="dxa"/>
            <w:vAlign w:val="center"/>
          </w:tcPr>
          <w:p w14:paraId="73A87AFB" w14:textId="6D41B630" w:rsidR="001D41EE" w:rsidRPr="001D41EE" w:rsidRDefault="001D41EE" w:rsidP="001D41EE">
            <w:pPr>
              <w:suppressAutoHyphens w:val="0"/>
              <w:rPr>
                <w:rFonts w:ascii="Verdana" w:hAnsi="Verdana"/>
                <w:bCs/>
                <w:color w:val="000000"/>
                <w:sz w:val="18"/>
                <w:szCs w:val="18"/>
                <w:lang w:eastAsia="pl-PL"/>
              </w:rPr>
            </w:pPr>
            <w:r w:rsidRPr="001D41EE">
              <w:rPr>
                <w:rFonts w:ascii="Verdana" w:hAnsi="Verdana"/>
                <w:color w:val="000000"/>
                <w:sz w:val="18"/>
                <w:szCs w:val="18"/>
                <w:lang w:eastAsia="pl-PL"/>
              </w:rPr>
              <w:t xml:space="preserve">nie mniejszy niż SRA3, możliwość wydruku banderowego długości 1,2 m </w:t>
            </w:r>
          </w:p>
        </w:tc>
      </w:tr>
      <w:tr w:rsidR="001D41EE" w:rsidRPr="003D33B4" w14:paraId="21E38ACE" w14:textId="77777777" w:rsidTr="001D41EE">
        <w:trPr>
          <w:trHeight w:val="284"/>
        </w:trPr>
        <w:tc>
          <w:tcPr>
            <w:tcW w:w="713" w:type="dxa"/>
          </w:tcPr>
          <w:p w14:paraId="48C5FC73" w14:textId="77777777" w:rsidR="001D41EE" w:rsidRPr="001D41EE" w:rsidRDefault="001D41EE" w:rsidP="001D41EE">
            <w:pPr>
              <w:numPr>
                <w:ilvl w:val="0"/>
                <w:numId w:val="19"/>
              </w:numPr>
              <w:suppressAutoHyphens w:val="0"/>
              <w:ind w:left="157" w:firstLine="0"/>
              <w:rPr>
                <w:rFonts w:ascii="Verdana" w:hAnsi="Verdana"/>
                <w:color w:val="000000"/>
                <w:sz w:val="18"/>
                <w:szCs w:val="18"/>
                <w:lang w:eastAsia="pl-PL"/>
              </w:rPr>
            </w:pPr>
          </w:p>
        </w:tc>
        <w:tc>
          <w:tcPr>
            <w:tcW w:w="3251" w:type="dxa"/>
            <w:noWrap/>
            <w:vAlign w:val="center"/>
          </w:tcPr>
          <w:p w14:paraId="6E72AA28" w14:textId="0CF73737"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Czas nagrzewania</w:t>
            </w:r>
          </w:p>
        </w:tc>
        <w:tc>
          <w:tcPr>
            <w:tcW w:w="6065" w:type="dxa"/>
            <w:vAlign w:val="center"/>
          </w:tcPr>
          <w:p w14:paraId="3FF6AD54" w14:textId="030E027D" w:rsidR="001D41EE" w:rsidRPr="001D41EE" w:rsidRDefault="001D41EE" w:rsidP="001D41EE">
            <w:pPr>
              <w:suppressAutoHyphens w:val="0"/>
              <w:rPr>
                <w:rFonts w:ascii="Verdana" w:hAnsi="Verdana"/>
                <w:bCs/>
                <w:color w:val="000000"/>
                <w:sz w:val="18"/>
                <w:szCs w:val="18"/>
                <w:lang w:eastAsia="pl-PL"/>
              </w:rPr>
            </w:pPr>
            <w:r w:rsidRPr="001D41EE">
              <w:rPr>
                <w:rFonts w:ascii="Verdana" w:hAnsi="Verdana"/>
                <w:color w:val="000000"/>
                <w:sz w:val="18"/>
                <w:szCs w:val="18"/>
                <w:lang w:eastAsia="pl-PL"/>
              </w:rPr>
              <w:t>nie więcej niż 16 sekundy</w:t>
            </w:r>
          </w:p>
        </w:tc>
      </w:tr>
      <w:tr w:rsidR="001D41EE" w:rsidRPr="003D33B4" w14:paraId="550DC7FC" w14:textId="77777777" w:rsidTr="001D41EE">
        <w:trPr>
          <w:trHeight w:val="284"/>
        </w:trPr>
        <w:tc>
          <w:tcPr>
            <w:tcW w:w="713" w:type="dxa"/>
          </w:tcPr>
          <w:p w14:paraId="3150BAE8" w14:textId="77777777" w:rsidR="001D41EE" w:rsidRPr="001D41EE" w:rsidRDefault="001D41EE" w:rsidP="001D41EE">
            <w:pPr>
              <w:numPr>
                <w:ilvl w:val="0"/>
                <w:numId w:val="19"/>
              </w:numPr>
              <w:suppressAutoHyphens w:val="0"/>
              <w:ind w:left="157" w:firstLine="0"/>
              <w:rPr>
                <w:rFonts w:ascii="Verdana" w:hAnsi="Verdana"/>
                <w:color w:val="000000"/>
                <w:sz w:val="18"/>
                <w:szCs w:val="18"/>
                <w:lang w:eastAsia="pl-PL"/>
              </w:rPr>
            </w:pPr>
          </w:p>
        </w:tc>
        <w:tc>
          <w:tcPr>
            <w:tcW w:w="3251" w:type="dxa"/>
            <w:noWrap/>
            <w:vAlign w:val="center"/>
          </w:tcPr>
          <w:p w14:paraId="011F275C" w14:textId="4B823027"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Czas wykonania pierwszej kopii</w:t>
            </w:r>
          </w:p>
        </w:tc>
        <w:tc>
          <w:tcPr>
            <w:tcW w:w="6065" w:type="dxa"/>
            <w:vAlign w:val="center"/>
          </w:tcPr>
          <w:p w14:paraId="23359611" w14:textId="5C7E3198" w:rsidR="001D41EE" w:rsidRPr="001D41EE" w:rsidRDefault="001D41EE" w:rsidP="001D41EE">
            <w:pPr>
              <w:suppressAutoHyphens w:val="0"/>
              <w:rPr>
                <w:rFonts w:ascii="Verdana" w:hAnsi="Verdana"/>
                <w:bCs/>
                <w:color w:val="000000"/>
                <w:sz w:val="18"/>
                <w:szCs w:val="18"/>
                <w:lang w:eastAsia="pl-PL"/>
              </w:rPr>
            </w:pPr>
            <w:r w:rsidRPr="001D41EE">
              <w:rPr>
                <w:rFonts w:ascii="Verdana" w:hAnsi="Verdana"/>
                <w:color w:val="000000"/>
                <w:sz w:val="18"/>
                <w:szCs w:val="18"/>
                <w:lang w:eastAsia="pl-PL"/>
              </w:rPr>
              <w:t>nie więcej niż 3,8 sekund mono, nie więcej niż 5,0 sekundy kolor</w:t>
            </w:r>
          </w:p>
        </w:tc>
      </w:tr>
      <w:tr w:rsidR="001D41EE" w:rsidRPr="003D33B4" w14:paraId="3935B366" w14:textId="77777777" w:rsidTr="001D41EE">
        <w:trPr>
          <w:trHeight w:val="284"/>
        </w:trPr>
        <w:tc>
          <w:tcPr>
            <w:tcW w:w="713" w:type="dxa"/>
          </w:tcPr>
          <w:p w14:paraId="0CBDDF06" w14:textId="77777777" w:rsidR="001D41EE" w:rsidRPr="001D41EE" w:rsidRDefault="001D41EE" w:rsidP="001D41EE">
            <w:pPr>
              <w:numPr>
                <w:ilvl w:val="0"/>
                <w:numId w:val="19"/>
              </w:numPr>
              <w:suppressAutoHyphens w:val="0"/>
              <w:ind w:left="157" w:firstLine="0"/>
              <w:rPr>
                <w:rFonts w:ascii="Verdana" w:hAnsi="Verdana"/>
                <w:color w:val="000000"/>
                <w:sz w:val="18"/>
                <w:szCs w:val="18"/>
                <w:lang w:eastAsia="pl-PL"/>
              </w:rPr>
            </w:pPr>
          </w:p>
        </w:tc>
        <w:tc>
          <w:tcPr>
            <w:tcW w:w="3251" w:type="dxa"/>
            <w:noWrap/>
            <w:vAlign w:val="center"/>
          </w:tcPr>
          <w:p w14:paraId="6B219FCD" w14:textId="70417480"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Wejściowa obsługa papieru</w:t>
            </w:r>
          </w:p>
        </w:tc>
        <w:tc>
          <w:tcPr>
            <w:tcW w:w="6065" w:type="dxa"/>
            <w:vAlign w:val="center"/>
          </w:tcPr>
          <w:p w14:paraId="03FC6547" w14:textId="1A1F3C00" w:rsidR="001D41EE" w:rsidRPr="001D41EE" w:rsidRDefault="001D41EE" w:rsidP="001D41EE">
            <w:pPr>
              <w:suppressAutoHyphens w:val="0"/>
              <w:rPr>
                <w:rFonts w:ascii="Verdana" w:hAnsi="Verdana"/>
                <w:bCs/>
                <w:color w:val="000000"/>
                <w:sz w:val="18"/>
                <w:szCs w:val="18"/>
                <w:lang w:eastAsia="pl-PL"/>
              </w:rPr>
            </w:pPr>
            <w:r w:rsidRPr="001D41EE">
              <w:rPr>
                <w:rFonts w:ascii="Verdana" w:hAnsi="Verdana"/>
                <w:color w:val="000000"/>
                <w:sz w:val="18"/>
                <w:szCs w:val="18"/>
                <w:lang w:eastAsia="pl-PL"/>
              </w:rPr>
              <w:t>co najmniej 2</w:t>
            </w:r>
            <w:r w:rsidRPr="001D41EE">
              <w:rPr>
                <w:rFonts w:ascii="Verdana" w:hAnsi="Verdana"/>
                <w:b/>
                <w:bCs/>
                <w:color w:val="000000"/>
                <w:sz w:val="18"/>
                <w:szCs w:val="18"/>
                <w:lang w:eastAsia="pl-PL"/>
              </w:rPr>
              <w:t xml:space="preserve"> kasety uniwersalne</w:t>
            </w:r>
            <w:r w:rsidRPr="001D41EE">
              <w:rPr>
                <w:rFonts w:ascii="Verdana" w:hAnsi="Verdana"/>
                <w:color w:val="000000"/>
                <w:sz w:val="18"/>
                <w:szCs w:val="18"/>
                <w:lang w:eastAsia="pl-PL"/>
              </w:rPr>
              <w:t xml:space="preserve"> o pojemności nie mniejszej niż 500 arkuszy każda, taca ręczna o pojemności nie mniejszej niż 150 arkuszy</w:t>
            </w:r>
          </w:p>
        </w:tc>
      </w:tr>
      <w:tr w:rsidR="001D41EE" w:rsidRPr="003D33B4" w14:paraId="7801BD96" w14:textId="77777777" w:rsidTr="001D41EE">
        <w:trPr>
          <w:trHeight w:val="284"/>
        </w:trPr>
        <w:tc>
          <w:tcPr>
            <w:tcW w:w="713" w:type="dxa"/>
          </w:tcPr>
          <w:p w14:paraId="5C30215A" w14:textId="77777777" w:rsidR="001D41EE" w:rsidRPr="001D41EE" w:rsidRDefault="001D41EE" w:rsidP="001D41EE">
            <w:pPr>
              <w:numPr>
                <w:ilvl w:val="0"/>
                <w:numId w:val="19"/>
              </w:numPr>
              <w:suppressAutoHyphens w:val="0"/>
              <w:ind w:left="157" w:firstLine="0"/>
              <w:rPr>
                <w:rFonts w:ascii="Verdana" w:hAnsi="Verdana"/>
                <w:color w:val="000000"/>
                <w:sz w:val="18"/>
                <w:szCs w:val="18"/>
                <w:lang w:eastAsia="pl-PL"/>
              </w:rPr>
            </w:pPr>
          </w:p>
        </w:tc>
        <w:tc>
          <w:tcPr>
            <w:tcW w:w="3251" w:type="dxa"/>
            <w:noWrap/>
            <w:vAlign w:val="center"/>
          </w:tcPr>
          <w:p w14:paraId="3D7C569B" w14:textId="3B4D9C40"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Obsługiwana gramatura papieru</w:t>
            </w:r>
          </w:p>
        </w:tc>
        <w:tc>
          <w:tcPr>
            <w:tcW w:w="6065" w:type="dxa"/>
            <w:vAlign w:val="center"/>
          </w:tcPr>
          <w:p w14:paraId="66135B23" w14:textId="2B700B55" w:rsidR="001D41EE" w:rsidRPr="001D41EE" w:rsidRDefault="001D41EE" w:rsidP="001D41EE">
            <w:pPr>
              <w:suppressAutoHyphens w:val="0"/>
              <w:rPr>
                <w:rFonts w:ascii="Verdana" w:hAnsi="Verdana"/>
                <w:bCs/>
                <w:color w:val="000000"/>
                <w:sz w:val="18"/>
                <w:szCs w:val="18"/>
                <w:lang w:eastAsia="pl-PL"/>
              </w:rPr>
            </w:pPr>
            <w:r w:rsidRPr="001D41EE">
              <w:rPr>
                <w:rFonts w:ascii="Verdana" w:hAnsi="Verdana"/>
                <w:color w:val="000000"/>
                <w:sz w:val="18"/>
                <w:szCs w:val="18"/>
                <w:lang w:eastAsia="pl-PL"/>
              </w:rPr>
              <w:t>co najmniej w zakresie od 52 do 300 g/m</w:t>
            </w:r>
            <w:r w:rsidRPr="001D41EE">
              <w:rPr>
                <w:rFonts w:ascii="Verdana" w:hAnsi="Verdana"/>
                <w:color w:val="000000"/>
                <w:sz w:val="18"/>
                <w:szCs w:val="18"/>
                <w:vertAlign w:val="superscript"/>
                <w:lang w:eastAsia="pl-PL"/>
              </w:rPr>
              <w:t xml:space="preserve">2 </w:t>
            </w:r>
          </w:p>
        </w:tc>
      </w:tr>
      <w:tr w:rsidR="001D41EE" w:rsidRPr="003D33B4" w14:paraId="767F1D55" w14:textId="77777777" w:rsidTr="001D41EE">
        <w:trPr>
          <w:trHeight w:val="284"/>
        </w:trPr>
        <w:tc>
          <w:tcPr>
            <w:tcW w:w="713" w:type="dxa"/>
          </w:tcPr>
          <w:p w14:paraId="75D31EAC" w14:textId="77777777" w:rsidR="001D41EE" w:rsidRPr="001D41EE" w:rsidRDefault="001D41EE" w:rsidP="001D41EE">
            <w:pPr>
              <w:numPr>
                <w:ilvl w:val="0"/>
                <w:numId w:val="19"/>
              </w:numPr>
              <w:suppressAutoHyphens w:val="0"/>
              <w:ind w:left="157" w:firstLine="0"/>
              <w:rPr>
                <w:rFonts w:ascii="Verdana" w:hAnsi="Verdana"/>
                <w:color w:val="000000"/>
                <w:sz w:val="18"/>
                <w:szCs w:val="18"/>
                <w:lang w:eastAsia="pl-PL"/>
              </w:rPr>
            </w:pPr>
          </w:p>
        </w:tc>
        <w:tc>
          <w:tcPr>
            <w:tcW w:w="3251" w:type="dxa"/>
            <w:noWrap/>
            <w:vAlign w:val="center"/>
          </w:tcPr>
          <w:p w14:paraId="3F4C9E00" w14:textId="046F8BAE"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Automatyczny podajnik dokumentów</w:t>
            </w:r>
          </w:p>
        </w:tc>
        <w:tc>
          <w:tcPr>
            <w:tcW w:w="6065" w:type="dxa"/>
            <w:vAlign w:val="center"/>
          </w:tcPr>
          <w:p w14:paraId="79564707" w14:textId="464E56D8" w:rsidR="001D41EE" w:rsidRPr="001D41EE" w:rsidRDefault="001D41EE" w:rsidP="001D41EE">
            <w:pPr>
              <w:suppressAutoHyphens w:val="0"/>
              <w:rPr>
                <w:rFonts w:ascii="Verdana" w:hAnsi="Verdana"/>
                <w:bCs/>
                <w:color w:val="000000"/>
                <w:sz w:val="18"/>
                <w:szCs w:val="18"/>
                <w:lang w:eastAsia="pl-PL"/>
              </w:rPr>
            </w:pPr>
            <w:r w:rsidRPr="001D41EE">
              <w:rPr>
                <w:rFonts w:ascii="Verdana" w:hAnsi="Verdana"/>
                <w:color w:val="000000"/>
                <w:sz w:val="18"/>
                <w:szCs w:val="18"/>
                <w:lang w:eastAsia="pl-PL"/>
              </w:rPr>
              <w:t xml:space="preserve">wymagany, z o pojemności nie mniejszej niż 300 arkuszy, </w:t>
            </w:r>
            <w:r w:rsidRPr="001D41EE">
              <w:rPr>
                <w:rFonts w:ascii="Verdana" w:hAnsi="Verdana"/>
                <w:color w:val="3F4D58"/>
                <w:sz w:val="18"/>
                <w:szCs w:val="18"/>
                <w:lang w:eastAsia="pl-PL"/>
              </w:rPr>
              <w:t xml:space="preserve"> </w:t>
            </w:r>
            <w:r w:rsidRPr="001D41EE">
              <w:rPr>
                <w:rFonts w:ascii="Verdana" w:hAnsi="Verdana"/>
                <w:color w:val="000000"/>
                <w:sz w:val="18"/>
                <w:szCs w:val="18"/>
                <w:lang w:eastAsia="pl-PL"/>
              </w:rPr>
              <w:t>obsługujący formaty A6-A3; w gramaturze 35-210 g/m² - Jednoprzebiegowy.</w:t>
            </w:r>
          </w:p>
        </w:tc>
      </w:tr>
      <w:tr w:rsidR="001D41EE" w:rsidRPr="003D33B4" w14:paraId="06D1490D" w14:textId="77777777" w:rsidTr="001D41EE">
        <w:trPr>
          <w:trHeight w:val="284"/>
        </w:trPr>
        <w:tc>
          <w:tcPr>
            <w:tcW w:w="713" w:type="dxa"/>
          </w:tcPr>
          <w:p w14:paraId="05954616" w14:textId="77777777" w:rsidR="001D41EE" w:rsidRPr="001D41EE" w:rsidRDefault="001D41EE" w:rsidP="001D41EE">
            <w:pPr>
              <w:numPr>
                <w:ilvl w:val="0"/>
                <w:numId w:val="19"/>
              </w:numPr>
              <w:suppressAutoHyphens w:val="0"/>
              <w:ind w:left="157" w:firstLine="0"/>
              <w:rPr>
                <w:rFonts w:ascii="Verdana" w:hAnsi="Verdana"/>
                <w:color w:val="000000"/>
                <w:sz w:val="18"/>
                <w:szCs w:val="18"/>
                <w:lang w:eastAsia="pl-PL"/>
              </w:rPr>
            </w:pPr>
          </w:p>
        </w:tc>
        <w:tc>
          <w:tcPr>
            <w:tcW w:w="3251" w:type="dxa"/>
            <w:noWrap/>
            <w:vAlign w:val="center"/>
          </w:tcPr>
          <w:p w14:paraId="4AAE6560" w14:textId="466684FE" w:rsidR="001D41EE" w:rsidRPr="001D41EE" w:rsidRDefault="001D41EE" w:rsidP="001D41EE">
            <w:pPr>
              <w:suppressAutoHyphens w:val="0"/>
              <w:rPr>
                <w:rFonts w:ascii="Verdana" w:eastAsia="Calibri" w:hAnsi="Verdana"/>
                <w:sz w:val="18"/>
                <w:szCs w:val="18"/>
                <w:lang w:eastAsia="en-US"/>
              </w:rPr>
            </w:pPr>
            <w:r w:rsidRPr="001D41EE">
              <w:rPr>
                <w:rFonts w:ascii="Verdana" w:hAnsi="Verdana"/>
                <w:sz w:val="18"/>
                <w:szCs w:val="18"/>
              </w:rPr>
              <w:t xml:space="preserve">Prędkość skanowania </w:t>
            </w:r>
          </w:p>
        </w:tc>
        <w:tc>
          <w:tcPr>
            <w:tcW w:w="6065" w:type="dxa"/>
            <w:vAlign w:val="center"/>
          </w:tcPr>
          <w:p w14:paraId="1F73F43C" w14:textId="6608ED05" w:rsidR="001D41EE" w:rsidRPr="001D41EE" w:rsidRDefault="001D41EE" w:rsidP="001D41EE">
            <w:pPr>
              <w:suppressAutoHyphens w:val="0"/>
              <w:rPr>
                <w:rFonts w:ascii="Verdana" w:hAnsi="Verdana"/>
                <w:bCs/>
                <w:color w:val="000000"/>
                <w:sz w:val="18"/>
                <w:szCs w:val="18"/>
                <w:lang w:eastAsia="pl-PL"/>
              </w:rPr>
            </w:pPr>
            <w:r w:rsidRPr="001D41EE">
              <w:rPr>
                <w:rFonts w:ascii="Verdana" w:hAnsi="Verdana"/>
                <w:sz w:val="18"/>
                <w:szCs w:val="18"/>
              </w:rPr>
              <w:t xml:space="preserve">Min. 280 oryginałów/min. (300 </w:t>
            </w:r>
            <w:proofErr w:type="spellStart"/>
            <w:r w:rsidRPr="001D41EE">
              <w:rPr>
                <w:rFonts w:ascii="Verdana" w:hAnsi="Verdana"/>
                <w:sz w:val="18"/>
                <w:szCs w:val="18"/>
              </w:rPr>
              <w:t>dpi</w:t>
            </w:r>
            <w:proofErr w:type="spellEnd"/>
            <w:r w:rsidRPr="001D41EE">
              <w:rPr>
                <w:rFonts w:ascii="Verdana" w:hAnsi="Verdana"/>
                <w:sz w:val="18"/>
                <w:szCs w:val="18"/>
              </w:rPr>
              <w:t>) zarówno w kolorze jak i w mono</w:t>
            </w:r>
          </w:p>
        </w:tc>
      </w:tr>
      <w:tr w:rsidR="001D41EE" w:rsidRPr="003D33B4" w14:paraId="61A4CA99" w14:textId="77777777" w:rsidTr="001D41EE">
        <w:trPr>
          <w:trHeight w:val="284"/>
        </w:trPr>
        <w:tc>
          <w:tcPr>
            <w:tcW w:w="713" w:type="dxa"/>
          </w:tcPr>
          <w:p w14:paraId="25EC19D1" w14:textId="77777777" w:rsidR="001D41EE" w:rsidRPr="001D41EE" w:rsidRDefault="001D41EE" w:rsidP="001D41EE">
            <w:pPr>
              <w:numPr>
                <w:ilvl w:val="0"/>
                <w:numId w:val="19"/>
              </w:numPr>
              <w:suppressAutoHyphens w:val="0"/>
              <w:ind w:left="157" w:firstLine="0"/>
              <w:rPr>
                <w:rFonts w:ascii="Verdana" w:eastAsia="Calibri" w:hAnsi="Verdana"/>
                <w:sz w:val="18"/>
                <w:szCs w:val="18"/>
                <w:lang w:eastAsia="en-US"/>
              </w:rPr>
            </w:pPr>
          </w:p>
        </w:tc>
        <w:tc>
          <w:tcPr>
            <w:tcW w:w="3251" w:type="dxa"/>
            <w:noWrap/>
            <w:vAlign w:val="center"/>
          </w:tcPr>
          <w:p w14:paraId="6DA73333" w14:textId="7F79D678" w:rsidR="001D41EE" w:rsidRPr="001D41EE" w:rsidRDefault="001D41EE" w:rsidP="001D41EE">
            <w:pPr>
              <w:suppressAutoHyphens w:val="0"/>
              <w:rPr>
                <w:rFonts w:ascii="Verdana" w:eastAsia="Calibri" w:hAnsi="Verdana"/>
                <w:sz w:val="18"/>
                <w:szCs w:val="18"/>
                <w:lang w:eastAsia="en-US"/>
              </w:rPr>
            </w:pPr>
            <w:r w:rsidRPr="001D41EE">
              <w:rPr>
                <w:rFonts w:ascii="Verdana" w:hAnsi="Verdana"/>
                <w:sz w:val="18"/>
                <w:szCs w:val="18"/>
              </w:rPr>
              <w:t>Funkcja zoom</w:t>
            </w:r>
          </w:p>
        </w:tc>
        <w:tc>
          <w:tcPr>
            <w:tcW w:w="6065" w:type="dxa"/>
            <w:vAlign w:val="center"/>
          </w:tcPr>
          <w:p w14:paraId="42642848" w14:textId="0025AAE4" w:rsidR="001D41EE" w:rsidRPr="001D41EE" w:rsidRDefault="001D41EE" w:rsidP="001D41EE">
            <w:pPr>
              <w:suppressAutoHyphens w:val="0"/>
              <w:rPr>
                <w:rFonts w:ascii="Verdana" w:eastAsia="Calibri" w:hAnsi="Verdana"/>
                <w:bCs/>
                <w:sz w:val="18"/>
                <w:szCs w:val="18"/>
                <w:lang w:eastAsia="en-US"/>
              </w:rPr>
            </w:pPr>
            <w:r w:rsidRPr="001D41EE">
              <w:rPr>
                <w:rFonts w:ascii="Verdana" w:hAnsi="Verdana"/>
                <w:sz w:val="18"/>
                <w:szCs w:val="18"/>
              </w:rPr>
              <w:t>co najmniej w zakresie od 25-400% w odstępach 0.1% ; automatyczne powiększenie zarówno z szyby ekspozycji jak i Automatycznego podajnika dokumentów.</w:t>
            </w:r>
          </w:p>
        </w:tc>
      </w:tr>
      <w:tr w:rsidR="001D41EE" w:rsidRPr="003D33B4" w14:paraId="046A2671" w14:textId="77777777" w:rsidTr="001D41EE">
        <w:trPr>
          <w:trHeight w:val="284"/>
        </w:trPr>
        <w:tc>
          <w:tcPr>
            <w:tcW w:w="713" w:type="dxa"/>
          </w:tcPr>
          <w:p w14:paraId="09FD2ED2" w14:textId="77777777" w:rsidR="001D41EE" w:rsidRPr="001D41EE" w:rsidRDefault="001D41EE" w:rsidP="001D41EE">
            <w:pPr>
              <w:numPr>
                <w:ilvl w:val="0"/>
                <w:numId w:val="19"/>
              </w:numPr>
              <w:suppressAutoHyphens w:val="0"/>
              <w:ind w:left="157" w:firstLine="0"/>
              <w:rPr>
                <w:rFonts w:ascii="Verdana" w:eastAsia="Calibri" w:hAnsi="Verdana"/>
                <w:sz w:val="18"/>
                <w:szCs w:val="18"/>
                <w:lang w:eastAsia="en-US"/>
              </w:rPr>
            </w:pPr>
          </w:p>
        </w:tc>
        <w:tc>
          <w:tcPr>
            <w:tcW w:w="3251" w:type="dxa"/>
            <w:noWrap/>
            <w:vAlign w:val="center"/>
          </w:tcPr>
          <w:p w14:paraId="50F9DC98" w14:textId="40199284" w:rsidR="001D41EE" w:rsidRPr="001D41EE" w:rsidRDefault="001D41EE" w:rsidP="001D41EE">
            <w:pPr>
              <w:suppressAutoHyphens w:val="0"/>
              <w:rPr>
                <w:rFonts w:ascii="Verdana" w:eastAsia="Calibri" w:hAnsi="Verdana"/>
                <w:sz w:val="18"/>
                <w:szCs w:val="18"/>
                <w:lang w:eastAsia="en-US"/>
              </w:rPr>
            </w:pPr>
            <w:r w:rsidRPr="001D41EE">
              <w:rPr>
                <w:rFonts w:ascii="Verdana" w:hAnsi="Verdana"/>
                <w:sz w:val="18"/>
                <w:szCs w:val="18"/>
              </w:rPr>
              <w:t>Zużycie Energii</w:t>
            </w:r>
          </w:p>
        </w:tc>
        <w:tc>
          <w:tcPr>
            <w:tcW w:w="6065" w:type="dxa"/>
            <w:vAlign w:val="center"/>
          </w:tcPr>
          <w:p w14:paraId="1C9096CD" w14:textId="3016B9CE" w:rsidR="001D41EE" w:rsidRPr="001D41EE" w:rsidRDefault="001D41EE" w:rsidP="001D41EE">
            <w:pPr>
              <w:suppressAutoHyphens w:val="0"/>
              <w:rPr>
                <w:rFonts w:ascii="Verdana" w:eastAsia="Calibri" w:hAnsi="Verdana"/>
                <w:bCs/>
                <w:sz w:val="18"/>
                <w:szCs w:val="18"/>
                <w:lang w:eastAsia="en-US"/>
              </w:rPr>
            </w:pPr>
            <w:r w:rsidRPr="001D41EE">
              <w:rPr>
                <w:rFonts w:ascii="Verdana" w:hAnsi="Verdana"/>
                <w:sz w:val="18"/>
                <w:szCs w:val="18"/>
              </w:rPr>
              <w:t xml:space="preserve">220–240 V / 50/60 </w:t>
            </w:r>
            <w:proofErr w:type="spellStart"/>
            <w:r w:rsidRPr="001D41EE">
              <w:rPr>
                <w:rFonts w:ascii="Verdana" w:hAnsi="Verdana"/>
                <w:sz w:val="18"/>
                <w:szCs w:val="18"/>
              </w:rPr>
              <w:t>Hz</w:t>
            </w:r>
            <w:proofErr w:type="spellEnd"/>
            <w:r w:rsidRPr="001D41EE">
              <w:rPr>
                <w:rFonts w:ascii="Verdana" w:hAnsi="Verdana"/>
                <w:sz w:val="18"/>
                <w:szCs w:val="18"/>
              </w:rPr>
              <w:t xml:space="preserve">; o mocy: 1,58 kW TEC max. 0,57kWh / Tydzień </w:t>
            </w:r>
          </w:p>
        </w:tc>
      </w:tr>
      <w:tr w:rsidR="001D41EE" w:rsidRPr="003D33B4" w14:paraId="3CF6DBCA" w14:textId="77777777" w:rsidTr="001D41EE">
        <w:trPr>
          <w:trHeight w:val="284"/>
        </w:trPr>
        <w:tc>
          <w:tcPr>
            <w:tcW w:w="713" w:type="dxa"/>
          </w:tcPr>
          <w:p w14:paraId="77516F53" w14:textId="77777777" w:rsidR="001D41EE" w:rsidRPr="001D41EE" w:rsidRDefault="001D41EE" w:rsidP="001D41EE">
            <w:pPr>
              <w:numPr>
                <w:ilvl w:val="0"/>
                <w:numId w:val="19"/>
              </w:numPr>
              <w:suppressAutoHyphens w:val="0"/>
              <w:ind w:left="157" w:firstLine="0"/>
              <w:rPr>
                <w:rFonts w:ascii="Verdana" w:eastAsia="Calibri" w:hAnsi="Verdana"/>
                <w:sz w:val="18"/>
                <w:szCs w:val="18"/>
                <w:lang w:eastAsia="en-US"/>
              </w:rPr>
            </w:pPr>
          </w:p>
        </w:tc>
        <w:tc>
          <w:tcPr>
            <w:tcW w:w="3251" w:type="dxa"/>
            <w:noWrap/>
            <w:vAlign w:val="center"/>
          </w:tcPr>
          <w:p w14:paraId="0A28BECA" w14:textId="72E2F29E" w:rsidR="001D41EE" w:rsidRPr="001D41EE" w:rsidRDefault="001D41EE" w:rsidP="001D41EE">
            <w:pPr>
              <w:suppressAutoHyphens w:val="0"/>
              <w:rPr>
                <w:rFonts w:ascii="Verdana" w:eastAsia="Calibri" w:hAnsi="Verdana"/>
                <w:sz w:val="18"/>
                <w:szCs w:val="18"/>
                <w:lang w:eastAsia="en-US"/>
              </w:rPr>
            </w:pPr>
            <w:r w:rsidRPr="001D41EE">
              <w:rPr>
                <w:rFonts w:ascii="Verdana" w:hAnsi="Verdana"/>
                <w:bCs/>
                <w:color w:val="000000"/>
                <w:sz w:val="18"/>
                <w:szCs w:val="18"/>
                <w:lang w:eastAsia="pl-PL"/>
              </w:rPr>
              <w:t>Kopiowanie wielokrotne</w:t>
            </w:r>
          </w:p>
        </w:tc>
        <w:tc>
          <w:tcPr>
            <w:tcW w:w="6065" w:type="dxa"/>
            <w:vAlign w:val="center"/>
          </w:tcPr>
          <w:p w14:paraId="582BF3C5" w14:textId="07828EFD" w:rsidR="001D41EE" w:rsidRPr="001D41EE" w:rsidRDefault="001D41EE" w:rsidP="001D41EE">
            <w:pPr>
              <w:suppressAutoHyphens w:val="0"/>
              <w:rPr>
                <w:rFonts w:ascii="Verdana" w:eastAsia="Calibri" w:hAnsi="Verdana"/>
                <w:bCs/>
                <w:sz w:val="18"/>
                <w:szCs w:val="18"/>
                <w:lang w:eastAsia="en-US"/>
              </w:rPr>
            </w:pPr>
            <w:r w:rsidRPr="001D41EE">
              <w:rPr>
                <w:rFonts w:ascii="Verdana" w:hAnsi="Verdana"/>
                <w:color w:val="000000"/>
                <w:sz w:val="18"/>
                <w:szCs w:val="18"/>
                <w:lang w:eastAsia="pl-PL"/>
              </w:rPr>
              <w:t>co najmniej w zakresie  1 - 9,999</w:t>
            </w:r>
          </w:p>
        </w:tc>
      </w:tr>
      <w:tr w:rsidR="001D41EE" w:rsidRPr="003D33B4" w14:paraId="6E2200D5" w14:textId="77777777" w:rsidTr="001D41EE">
        <w:trPr>
          <w:trHeight w:val="284"/>
        </w:trPr>
        <w:tc>
          <w:tcPr>
            <w:tcW w:w="713" w:type="dxa"/>
          </w:tcPr>
          <w:p w14:paraId="655AB7E3" w14:textId="77777777" w:rsidR="001D41EE" w:rsidRPr="001D41EE" w:rsidRDefault="001D41EE" w:rsidP="001D41EE">
            <w:pPr>
              <w:numPr>
                <w:ilvl w:val="0"/>
                <w:numId w:val="19"/>
              </w:numPr>
              <w:suppressAutoHyphens w:val="0"/>
              <w:ind w:left="157" w:firstLine="0"/>
              <w:rPr>
                <w:rFonts w:ascii="Verdana" w:hAnsi="Verdana"/>
                <w:bCs/>
                <w:color w:val="000000"/>
                <w:sz w:val="18"/>
                <w:szCs w:val="18"/>
                <w:lang w:eastAsia="pl-PL"/>
              </w:rPr>
            </w:pPr>
          </w:p>
        </w:tc>
        <w:tc>
          <w:tcPr>
            <w:tcW w:w="3251" w:type="dxa"/>
            <w:noWrap/>
            <w:vAlign w:val="center"/>
          </w:tcPr>
          <w:p w14:paraId="644D61B2" w14:textId="36B42F7E"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Zainstalowana pamięć</w:t>
            </w:r>
          </w:p>
        </w:tc>
        <w:tc>
          <w:tcPr>
            <w:tcW w:w="6065" w:type="dxa"/>
            <w:vAlign w:val="center"/>
          </w:tcPr>
          <w:p w14:paraId="07A9C887" w14:textId="398EB55D" w:rsidR="001D41EE" w:rsidRPr="001D41EE" w:rsidRDefault="001D41EE" w:rsidP="001D41EE">
            <w:pPr>
              <w:suppressAutoHyphens w:val="0"/>
              <w:rPr>
                <w:rFonts w:ascii="Verdana" w:hAnsi="Verdana"/>
                <w:bCs/>
                <w:color w:val="000000"/>
                <w:sz w:val="18"/>
                <w:szCs w:val="18"/>
                <w:lang w:eastAsia="pl-PL"/>
              </w:rPr>
            </w:pPr>
            <w:r w:rsidRPr="001D41EE">
              <w:rPr>
                <w:rFonts w:ascii="Verdana" w:hAnsi="Verdana"/>
                <w:color w:val="000000"/>
                <w:sz w:val="18"/>
                <w:szCs w:val="18"/>
                <w:lang w:eastAsia="pl-PL"/>
              </w:rPr>
              <w:t>min. 7,0 GB  RAM oraz twardy dysk SSD o pojemności min. 256 GB z możliwością rozbudowy do 1 TB</w:t>
            </w:r>
          </w:p>
        </w:tc>
      </w:tr>
      <w:tr w:rsidR="001D41EE" w:rsidRPr="0015600B" w14:paraId="70189809" w14:textId="77777777" w:rsidTr="001D41EE">
        <w:trPr>
          <w:trHeight w:val="284"/>
        </w:trPr>
        <w:tc>
          <w:tcPr>
            <w:tcW w:w="713" w:type="dxa"/>
          </w:tcPr>
          <w:p w14:paraId="2986D2B5" w14:textId="77777777" w:rsidR="001D41EE" w:rsidRPr="001D41EE" w:rsidRDefault="001D41EE" w:rsidP="001D41EE">
            <w:pPr>
              <w:numPr>
                <w:ilvl w:val="0"/>
                <w:numId w:val="19"/>
              </w:numPr>
              <w:suppressAutoHyphens w:val="0"/>
              <w:ind w:left="157" w:firstLine="0"/>
              <w:rPr>
                <w:rFonts w:ascii="Verdana" w:hAnsi="Verdana"/>
                <w:color w:val="000000"/>
                <w:sz w:val="18"/>
                <w:szCs w:val="18"/>
                <w:lang w:eastAsia="pl-PL"/>
              </w:rPr>
            </w:pPr>
          </w:p>
        </w:tc>
        <w:tc>
          <w:tcPr>
            <w:tcW w:w="3251" w:type="dxa"/>
            <w:noWrap/>
            <w:vAlign w:val="center"/>
          </w:tcPr>
          <w:p w14:paraId="344E2FD0" w14:textId="32D07A4A"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Język drukarki - emulacje</w:t>
            </w:r>
          </w:p>
        </w:tc>
        <w:tc>
          <w:tcPr>
            <w:tcW w:w="6065" w:type="dxa"/>
            <w:vAlign w:val="center"/>
          </w:tcPr>
          <w:p w14:paraId="368D1209" w14:textId="02F049FE" w:rsidR="001D41EE" w:rsidRPr="001D41EE" w:rsidRDefault="001D41EE" w:rsidP="001D41EE">
            <w:pPr>
              <w:suppressAutoHyphens w:val="0"/>
              <w:rPr>
                <w:rFonts w:ascii="Verdana" w:hAnsi="Verdana"/>
                <w:bCs/>
                <w:color w:val="000000"/>
                <w:sz w:val="18"/>
                <w:szCs w:val="18"/>
                <w:lang w:val="en-GB" w:eastAsia="pl-PL"/>
              </w:rPr>
            </w:pPr>
            <w:r w:rsidRPr="001D41EE">
              <w:rPr>
                <w:rFonts w:ascii="Verdana" w:hAnsi="Verdana"/>
                <w:color w:val="000000"/>
                <w:sz w:val="18"/>
                <w:szCs w:val="18"/>
                <w:lang w:val="en-US" w:eastAsia="pl-PL"/>
              </w:rPr>
              <w:t xml:space="preserve">PCL 6; PCL 5c; PostScript 3 (CPSI 3016); XPS </w:t>
            </w:r>
          </w:p>
        </w:tc>
      </w:tr>
      <w:tr w:rsidR="001D41EE" w:rsidRPr="001D41EE" w14:paraId="15E9467D" w14:textId="77777777" w:rsidTr="001D41EE">
        <w:trPr>
          <w:trHeight w:val="284"/>
        </w:trPr>
        <w:tc>
          <w:tcPr>
            <w:tcW w:w="713" w:type="dxa"/>
          </w:tcPr>
          <w:p w14:paraId="7A8D8C60" w14:textId="77777777" w:rsidR="001D41EE" w:rsidRPr="001D41EE" w:rsidRDefault="001D41EE" w:rsidP="001D41EE">
            <w:pPr>
              <w:numPr>
                <w:ilvl w:val="0"/>
                <w:numId w:val="19"/>
              </w:numPr>
              <w:suppressAutoHyphens w:val="0"/>
              <w:ind w:left="157" w:firstLine="0"/>
              <w:rPr>
                <w:rFonts w:ascii="Verdana" w:hAnsi="Verdana"/>
                <w:color w:val="000000"/>
                <w:sz w:val="18"/>
                <w:szCs w:val="18"/>
                <w:lang w:val="en-GB" w:eastAsia="pl-PL"/>
              </w:rPr>
            </w:pPr>
          </w:p>
        </w:tc>
        <w:tc>
          <w:tcPr>
            <w:tcW w:w="3251" w:type="dxa"/>
            <w:noWrap/>
            <w:vAlign w:val="center"/>
          </w:tcPr>
          <w:p w14:paraId="234F2980" w14:textId="57535855"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Wydajność wyjściowa</w:t>
            </w:r>
          </w:p>
        </w:tc>
        <w:tc>
          <w:tcPr>
            <w:tcW w:w="6065" w:type="dxa"/>
            <w:vAlign w:val="center"/>
          </w:tcPr>
          <w:p w14:paraId="2EF7D942" w14:textId="3370A487" w:rsidR="001D41EE" w:rsidRPr="001D41EE" w:rsidRDefault="001D41EE" w:rsidP="001D41EE">
            <w:pPr>
              <w:suppressAutoHyphens w:val="0"/>
              <w:rPr>
                <w:rFonts w:ascii="Verdana" w:hAnsi="Verdana"/>
                <w:bCs/>
                <w:color w:val="000000"/>
                <w:sz w:val="18"/>
                <w:szCs w:val="18"/>
                <w:lang w:eastAsia="pl-PL"/>
              </w:rPr>
            </w:pPr>
            <w:r w:rsidRPr="001D41EE">
              <w:rPr>
                <w:rFonts w:ascii="Verdana" w:hAnsi="Verdana"/>
                <w:color w:val="000000"/>
                <w:sz w:val="18"/>
                <w:szCs w:val="18"/>
                <w:lang w:eastAsia="pl-PL"/>
              </w:rPr>
              <w:t>Min. dwie tace o łacniej pojemności  2200 arkuszy</w:t>
            </w:r>
          </w:p>
        </w:tc>
      </w:tr>
      <w:tr w:rsidR="001D41EE" w:rsidRPr="003D33B4" w14:paraId="433C4EAB" w14:textId="77777777" w:rsidTr="001D41EE">
        <w:trPr>
          <w:trHeight w:val="662"/>
        </w:trPr>
        <w:tc>
          <w:tcPr>
            <w:tcW w:w="713" w:type="dxa"/>
          </w:tcPr>
          <w:p w14:paraId="3141E009" w14:textId="77777777" w:rsidR="001D41EE" w:rsidRPr="001D41EE" w:rsidRDefault="001D41EE" w:rsidP="001D41EE">
            <w:pPr>
              <w:numPr>
                <w:ilvl w:val="0"/>
                <w:numId w:val="19"/>
              </w:numPr>
              <w:suppressAutoHyphens w:val="0"/>
              <w:ind w:left="157" w:firstLine="0"/>
              <w:rPr>
                <w:rFonts w:ascii="Verdana" w:hAnsi="Verdana"/>
                <w:color w:val="000000"/>
                <w:sz w:val="18"/>
                <w:szCs w:val="18"/>
                <w:lang w:eastAsia="pl-PL"/>
              </w:rPr>
            </w:pPr>
          </w:p>
        </w:tc>
        <w:tc>
          <w:tcPr>
            <w:tcW w:w="3251" w:type="dxa"/>
            <w:noWrap/>
            <w:vAlign w:val="center"/>
          </w:tcPr>
          <w:p w14:paraId="473C7CB4" w14:textId="03648BE4"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Protokoły sieciowe</w:t>
            </w:r>
          </w:p>
        </w:tc>
        <w:tc>
          <w:tcPr>
            <w:tcW w:w="6065" w:type="dxa"/>
            <w:vAlign w:val="center"/>
          </w:tcPr>
          <w:p w14:paraId="7688F182" w14:textId="435749D3" w:rsidR="001D41EE" w:rsidRPr="001D41EE" w:rsidRDefault="001D41EE" w:rsidP="001D41EE">
            <w:pPr>
              <w:suppressAutoHyphens w:val="0"/>
              <w:rPr>
                <w:rFonts w:ascii="Verdana" w:hAnsi="Verdana"/>
                <w:bCs/>
                <w:color w:val="000000"/>
                <w:sz w:val="18"/>
                <w:szCs w:val="18"/>
                <w:lang w:eastAsia="pl-PL"/>
              </w:rPr>
            </w:pPr>
            <w:r w:rsidRPr="001D41EE">
              <w:rPr>
                <w:rFonts w:ascii="Verdana" w:hAnsi="Verdana"/>
                <w:color w:val="000000"/>
                <w:sz w:val="18"/>
                <w:szCs w:val="18"/>
                <w:lang w:eastAsia="pl-PL"/>
              </w:rPr>
              <w:t xml:space="preserve"> TCP/IP (IPv4/IPv6); SMB; LPD; IPP; SNMP; HTTP(S);  </w:t>
            </w:r>
            <w:proofErr w:type="spellStart"/>
            <w:r w:rsidRPr="001D41EE">
              <w:rPr>
                <w:rFonts w:ascii="Verdana" w:hAnsi="Verdana"/>
                <w:color w:val="000000"/>
                <w:sz w:val="18"/>
                <w:szCs w:val="18"/>
                <w:lang w:eastAsia="pl-PL"/>
              </w:rPr>
              <w:t>Bonjour</w:t>
            </w:r>
            <w:proofErr w:type="spellEnd"/>
          </w:p>
        </w:tc>
      </w:tr>
      <w:tr w:rsidR="001D41EE" w:rsidRPr="003D33B4" w14:paraId="34AF5AD2" w14:textId="77777777" w:rsidTr="001D41EE">
        <w:trPr>
          <w:trHeight w:val="284"/>
        </w:trPr>
        <w:tc>
          <w:tcPr>
            <w:tcW w:w="713" w:type="dxa"/>
          </w:tcPr>
          <w:p w14:paraId="7BA2E10A" w14:textId="77777777" w:rsidR="001D41EE" w:rsidRPr="001D41EE" w:rsidRDefault="001D41EE" w:rsidP="001D41EE">
            <w:pPr>
              <w:numPr>
                <w:ilvl w:val="0"/>
                <w:numId w:val="19"/>
              </w:numPr>
              <w:suppressAutoHyphens w:val="0"/>
              <w:ind w:left="157" w:firstLine="0"/>
              <w:rPr>
                <w:rFonts w:ascii="Verdana" w:hAnsi="Verdana"/>
                <w:color w:val="000000"/>
                <w:sz w:val="18"/>
                <w:szCs w:val="18"/>
                <w:lang w:eastAsia="pl-PL"/>
              </w:rPr>
            </w:pPr>
          </w:p>
        </w:tc>
        <w:tc>
          <w:tcPr>
            <w:tcW w:w="3251" w:type="dxa"/>
            <w:noWrap/>
            <w:vAlign w:val="center"/>
          </w:tcPr>
          <w:p w14:paraId="32A0448E" w14:textId="06B7ECA3"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 xml:space="preserve">Rozdzielczość kopiowania i skanowania </w:t>
            </w:r>
          </w:p>
        </w:tc>
        <w:tc>
          <w:tcPr>
            <w:tcW w:w="6065" w:type="dxa"/>
            <w:vAlign w:val="center"/>
          </w:tcPr>
          <w:p w14:paraId="5292A960" w14:textId="58FDD98B" w:rsidR="001D41EE" w:rsidRPr="001D41EE" w:rsidRDefault="001D41EE" w:rsidP="001D41EE">
            <w:pPr>
              <w:suppressAutoHyphens w:val="0"/>
              <w:rPr>
                <w:rFonts w:ascii="Verdana" w:hAnsi="Verdana"/>
                <w:bCs/>
                <w:color w:val="000000"/>
                <w:sz w:val="18"/>
                <w:szCs w:val="18"/>
                <w:lang w:eastAsia="pl-PL"/>
              </w:rPr>
            </w:pPr>
            <w:r w:rsidRPr="001D41EE">
              <w:rPr>
                <w:rFonts w:ascii="Verdana" w:hAnsi="Verdana"/>
                <w:color w:val="000000"/>
                <w:sz w:val="18"/>
                <w:szCs w:val="18"/>
                <w:lang w:eastAsia="pl-PL"/>
              </w:rPr>
              <w:t xml:space="preserve">nie mniejsza niż 600 x 600 </w:t>
            </w:r>
            <w:proofErr w:type="spellStart"/>
            <w:r w:rsidRPr="001D41EE">
              <w:rPr>
                <w:rFonts w:ascii="Verdana" w:hAnsi="Verdana"/>
                <w:color w:val="000000"/>
                <w:sz w:val="18"/>
                <w:szCs w:val="18"/>
                <w:lang w:eastAsia="pl-PL"/>
              </w:rPr>
              <w:t>dpi</w:t>
            </w:r>
            <w:proofErr w:type="spellEnd"/>
            <w:r w:rsidRPr="001D41EE">
              <w:rPr>
                <w:rFonts w:ascii="Verdana" w:hAnsi="Verdana"/>
                <w:color w:val="000000"/>
                <w:sz w:val="18"/>
                <w:szCs w:val="18"/>
                <w:lang w:eastAsia="pl-PL"/>
              </w:rPr>
              <w:t xml:space="preserve"> </w:t>
            </w:r>
          </w:p>
        </w:tc>
      </w:tr>
      <w:tr w:rsidR="001D41EE" w:rsidRPr="003D33B4" w14:paraId="0C5629BC" w14:textId="77777777" w:rsidTr="001D41EE">
        <w:trPr>
          <w:trHeight w:val="284"/>
        </w:trPr>
        <w:tc>
          <w:tcPr>
            <w:tcW w:w="713" w:type="dxa"/>
          </w:tcPr>
          <w:p w14:paraId="463C0939" w14:textId="77777777" w:rsidR="001D41EE" w:rsidRPr="001D41EE" w:rsidRDefault="001D41EE" w:rsidP="001D41EE">
            <w:pPr>
              <w:numPr>
                <w:ilvl w:val="0"/>
                <w:numId w:val="19"/>
              </w:numPr>
              <w:suppressAutoHyphens w:val="0"/>
              <w:ind w:left="157" w:firstLine="0"/>
              <w:rPr>
                <w:rFonts w:ascii="Verdana" w:hAnsi="Verdana"/>
                <w:color w:val="000000"/>
                <w:sz w:val="18"/>
                <w:szCs w:val="18"/>
                <w:lang w:eastAsia="pl-PL"/>
              </w:rPr>
            </w:pPr>
          </w:p>
        </w:tc>
        <w:tc>
          <w:tcPr>
            <w:tcW w:w="3251" w:type="dxa"/>
            <w:noWrap/>
            <w:vAlign w:val="center"/>
          </w:tcPr>
          <w:p w14:paraId="083AAEDF" w14:textId="1D8F8968"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Rozdzielczość drukowania</w:t>
            </w:r>
          </w:p>
        </w:tc>
        <w:tc>
          <w:tcPr>
            <w:tcW w:w="6065" w:type="dxa"/>
            <w:vAlign w:val="center"/>
          </w:tcPr>
          <w:p w14:paraId="4E534859" w14:textId="26972171" w:rsidR="001D41EE" w:rsidRPr="001D41EE" w:rsidRDefault="001D41EE" w:rsidP="001D41EE">
            <w:pPr>
              <w:suppressAutoHyphens w:val="0"/>
              <w:rPr>
                <w:rFonts w:ascii="Verdana" w:hAnsi="Verdana"/>
                <w:bCs/>
                <w:color w:val="000000"/>
                <w:sz w:val="18"/>
                <w:szCs w:val="18"/>
                <w:lang w:eastAsia="pl-PL"/>
              </w:rPr>
            </w:pPr>
            <w:r w:rsidRPr="001D41EE">
              <w:rPr>
                <w:rFonts w:ascii="Verdana" w:hAnsi="Verdana"/>
                <w:color w:val="000000"/>
                <w:sz w:val="18"/>
                <w:szCs w:val="18"/>
                <w:lang w:eastAsia="pl-PL"/>
              </w:rPr>
              <w:t>Nie mniejsza niż 1,800 x 600 - 1,200 x 1,200</w:t>
            </w:r>
          </w:p>
        </w:tc>
      </w:tr>
      <w:tr w:rsidR="001D41EE" w:rsidRPr="003D33B4" w14:paraId="4810F85B" w14:textId="77777777" w:rsidTr="001D41EE">
        <w:trPr>
          <w:trHeight w:val="284"/>
        </w:trPr>
        <w:tc>
          <w:tcPr>
            <w:tcW w:w="713" w:type="dxa"/>
          </w:tcPr>
          <w:p w14:paraId="608BC944" w14:textId="77777777" w:rsidR="001D41EE" w:rsidRPr="001D41EE" w:rsidRDefault="001D41EE" w:rsidP="001D41EE">
            <w:pPr>
              <w:numPr>
                <w:ilvl w:val="0"/>
                <w:numId w:val="19"/>
              </w:numPr>
              <w:suppressAutoHyphens w:val="0"/>
              <w:ind w:left="157" w:firstLine="0"/>
              <w:rPr>
                <w:rFonts w:ascii="Verdana" w:hAnsi="Verdana"/>
                <w:color w:val="000000"/>
                <w:sz w:val="18"/>
                <w:szCs w:val="18"/>
                <w:lang w:eastAsia="pl-PL"/>
              </w:rPr>
            </w:pPr>
          </w:p>
        </w:tc>
        <w:tc>
          <w:tcPr>
            <w:tcW w:w="3251" w:type="dxa"/>
            <w:noWrap/>
            <w:vAlign w:val="center"/>
          </w:tcPr>
          <w:p w14:paraId="6DB529D7" w14:textId="0EEAAA8B"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Interfejsy</w:t>
            </w:r>
          </w:p>
        </w:tc>
        <w:tc>
          <w:tcPr>
            <w:tcW w:w="6065" w:type="dxa"/>
            <w:vAlign w:val="center"/>
          </w:tcPr>
          <w:p w14:paraId="5A130BC6" w14:textId="5B9D5CB4" w:rsidR="001D41EE" w:rsidRPr="001D41EE" w:rsidRDefault="001D41EE" w:rsidP="001D41EE">
            <w:pPr>
              <w:suppressAutoHyphens w:val="0"/>
              <w:rPr>
                <w:rFonts w:ascii="Verdana" w:hAnsi="Verdana"/>
                <w:bCs/>
                <w:color w:val="000000"/>
                <w:sz w:val="18"/>
                <w:szCs w:val="18"/>
                <w:lang w:eastAsia="pl-PL"/>
              </w:rPr>
            </w:pPr>
            <w:r w:rsidRPr="001D41EE">
              <w:rPr>
                <w:rFonts w:ascii="Verdana" w:hAnsi="Verdana"/>
                <w:color w:val="000000"/>
                <w:sz w:val="18"/>
                <w:szCs w:val="18"/>
                <w:lang w:eastAsia="pl-PL"/>
              </w:rPr>
              <w:t>USB 2.0, 10/100/1000BaseTX</w:t>
            </w:r>
          </w:p>
        </w:tc>
      </w:tr>
      <w:tr w:rsidR="001D41EE" w:rsidRPr="003D33B4" w14:paraId="50CDA609" w14:textId="77777777" w:rsidTr="001D41EE">
        <w:trPr>
          <w:trHeight w:val="284"/>
        </w:trPr>
        <w:tc>
          <w:tcPr>
            <w:tcW w:w="713" w:type="dxa"/>
          </w:tcPr>
          <w:p w14:paraId="4E14A096" w14:textId="77777777" w:rsidR="001D41EE" w:rsidRPr="001D41EE" w:rsidRDefault="001D41EE" w:rsidP="001D41EE">
            <w:pPr>
              <w:numPr>
                <w:ilvl w:val="0"/>
                <w:numId w:val="19"/>
              </w:numPr>
              <w:suppressAutoHyphens w:val="0"/>
              <w:ind w:left="157" w:firstLine="0"/>
              <w:rPr>
                <w:rFonts w:ascii="Verdana" w:hAnsi="Verdana"/>
                <w:color w:val="000000"/>
                <w:sz w:val="18"/>
                <w:szCs w:val="18"/>
                <w:lang w:eastAsia="pl-PL"/>
              </w:rPr>
            </w:pPr>
          </w:p>
        </w:tc>
        <w:tc>
          <w:tcPr>
            <w:tcW w:w="3251" w:type="dxa"/>
            <w:noWrap/>
            <w:vAlign w:val="center"/>
          </w:tcPr>
          <w:p w14:paraId="0861790E" w14:textId="3EFA46CC"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Funkcje drukarki</w:t>
            </w:r>
          </w:p>
        </w:tc>
        <w:tc>
          <w:tcPr>
            <w:tcW w:w="6065" w:type="dxa"/>
            <w:vAlign w:val="center"/>
          </w:tcPr>
          <w:p w14:paraId="1E6DCA68" w14:textId="227ADF0C" w:rsidR="001D41EE" w:rsidRPr="001D41EE" w:rsidRDefault="001D41EE" w:rsidP="001D41EE">
            <w:pPr>
              <w:suppressAutoHyphens w:val="0"/>
              <w:rPr>
                <w:rFonts w:ascii="Verdana" w:hAnsi="Verdana"/>
                <w:bCs/>
                <w:color w:val="000000"/>
                <w:sz w:val="18"/>
                <w:szCs w:val="18"/>
                <w:lang w:eastAsia="pl-PL"/>
              </w:rPr>
            </w:pPr>
            <w:r w:rsidRPr="001D41EE">
              <w:rPr>
                <w:rFonts w:ascii="Verdana" w:hAnsi="Verdana"/>
                <w:color w:val="000000"/>
                <w:sz w:val="18"/>
                <w:szCs w:val="18"/>
                <w:lang w:eastAsia="pl-PL"/>
              </w:rPr>
              <w:t>bezpośredni druk PDF, bezpośredni druk z pamięci USB</w:t>
            </w:r>
          </w:p>
        </w:tc>
      </w:tr>
      <w:tr w:rsidR="001D41EE" w:rsidRPr="003D33B4" w14:paraId="0C13DE4C" w14:textId="77777777" w:rsidTr="001D41EE">
        <w:trPr>
          <w:trHeight w:val="284"/>
        </w:trPr>
        <w:tc>
          <w:tcPr>
            <w:tcW w:w="713" w:type="dxa"/>
          </w:tcPr>
          <w:p w14:paraId="7C677B69" w14:textId="77777777" w:rsidR="001D41EE" w:rsidRPr="001D41EE" w:rsidRDefault="001D41EE" w:rsidP="001D41EE">
            <w:pPr>
              <w:numPr>
                <w:ilvl w:val="0"/>
                <w:numId w:val="19"/>
              </w:numPr>
              <w:suppressAutoHyphens w:val="0"/>
              <w:ind w:left="157" w:firstLine="0"/>
              <w:rPr>
                <w:rFonts w:ascii="Verdana" w:hAnsi="Verdana"/>
                <w:color w:val="000000"/>
                <w:sz w:val="18"/>
                <w:szCs w:val="18"/>
                <w:lang w:eastAsia="pl-PL"/>
              </w:rPr>
            </w:pPr>
          </w:p>
        </w:tc>
        <w:tc>
          <w:tcPr>
            <w:tcW w:w="3251" w:type="dxa"/>
            <w:noWrap/>
            <w:vAlign w:val="center"/>
          </w:tcPr>
          <w:p w14:paraId="28F66AAD" w14:textId="5ECB8827"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Tryby skanera</w:t>
            </w:r>
          </w:p>
        </w:tc>
        <w:tc>
          <w:tcPr>
            <w:tcW w:w="6065" w:type="dxa"/>
            <w:vAlign w:val="center"/>
          </w:tcPr>
          <w:p w14:paraId="4133343B" w14:textId="77777777" w:rsidR="001D41EE" w:rsidRPr="001D41EE" w:rsidRDefault="001D41EE" w:rsidP="001D41EE">
            <w:pPr>
              <w:rPr>
                <w:rFonts w:ascii="Verdana" w:hAnsi="Verdana"/>
                <w:color w:val="000000"/>
                <w:sz w:val="18"/>
                <w:szCs w:val="18"/>
                <w:lang w:eastAsia="pl-PL"/>
              </w:rPr>
            </w:pPr>
            <w:r w:rsidRPr="001D41EE">
              <w:rPr>
                <w:rFonts w:ascii="Verdana" w:hAnsi="Verdana"/>
                <w:color w:val="000000"/>
                <w:sz w:val="18"/>
                <w:szCs w:val="18"/>
                <w:lang w:eastAsia="pl-PL"/>
              </w:rPr>
              <w:t>Kolorowy sieciowy z możliwością skanowania</w:t>
            </w:r>
          </w:p>
          <w:p w14:paraId="10672852" w14:textId="6467A322" w:rsidR="001D41EE" w:rsidRPr="001D41EE" w:rsidRDefault="001D41EE" w:rsidP="001D41EE">
            <w:pPr>
              <w:suppressAutoHyphens w:val="0"/>
              <w:rPr>
                <w:rFonts w:ascii="Verdana" w:hAnsi="Verdana"/>
                <w:bCs/>
                <w:color w:val="000000"/>
                <w:sz w:val="18"/>
                <w:szCs w:val="18"/>
                <w:lang w:eastAsia="pl-PL"/>
              </w:rPr>
            </w:pPr>
            <w:r w:rsidRPr="001D41EE">
              <w:rPr>
                <w:rFonts w:ascii="Verdana" w:hAnsi="Verdana"/>
                <w:color w:val="000000"/>
                <w:sz w:val="18"/>
                <w:szCs w:val="18"/>
                <w:lang w:eastAsia="pl-PL"/>
              </w:rPr>
              <w:t>- Skanowania na adres e-mail (Scan-to-Me)</w:t>
            </w:r>
            <w:r w:rsidRPr="001D41EE">
              <w:rPr>
                <w:rFonts w:ascii="Verdana" w:hAnsi="Verdana"/>
                <w:color w:val="000000"/>
                <w:sz w:val="18"/>
                <w:szCs w:val="18"/>
                <w:lang w:eastAsia="pl-PL"/>
              </w:rPr>
              <w:br/>
              <w:t>- Skanowanie do SMB (Scan-to-Home)</w:t>
            </w:r>
            <w:r w:rsidRPr="001D41EE">
              <w:rPr>
                <w:rFonts w:ascii="Verdana" w:hAnsi="Verdana"/>
                <w:color w:val="000000"/>
                <w:sz w:val="18"/>
                <w:szCs w:val="18"/>
                <w:lang w:eastAsia="pl-PL"/>
              </w:rPr>
              <w:br/>
              <w:t>- Skanowanie do FTP</w:t>
            </w:r>
            <w:r w:rsidRPr="001D41EE">
              <w:rPr>
                <w:rFonts w:ascii="Verdana" w:hAnsi="Verdana"/>
                <w:color w:val="000000"/>
                <w:sz w:val="18"/>
                <w:szCs w:val="18"/>
                <w:lang w:eastAsia="pl-PL"/>
              </w:rPr>
              <w:br/>
              <w:t>- Skanowanie do skrzynki (HDD)</w:t>
            </w:r>
            <w:r w:rsidRPr="001D41EE">
              <w:rPr>
                <w:rFonts w:ascii="Verdana" w:hAnsi="Verdana"/>
                <w:color w:val="000000"/>
                <w:sz w:val="18"/>
                <w:szCs w:val="18"/>
                <w:lang w:eastAsia="pl-PL"/>
              </w:rPr>
              <w:br/>
              <w:t>- Skanowanie do USB</w:t>
            </w:r>
            <w:r w:rsidRPr="001D41EE">
              <w:rPr>
                <w:rFonts w:ascii="Verdana" w:hAnsi="Verdana"/>
                <w:color w:val="000000"/>
                <w:sz w:val="18"/>
                <w:szCs w:val="18"/>
                <w:lang w:eastAsia="pl-PL"/>
              </w:rPr>
              <w:br/>
              <w:t xml:space="preserve">- Skanowanie do </w:t>
            </w:r>
            <w:proofErr w:type="spellStart"/>
            <w:r w:rsidRPr="001D41EE">
              <w:rPr>
                <w:rFonts w:ascii="Verdana" w:hAnsi="Verdana"/>
                <w:color w:val="000000"/>
                <w:sz w:val="18"/>
                <w:szCs w:val="18"/>
                <w:lang w:eastAsia="pl-PL"/>
              </w:rPr>
              <w:t>WebDAV</w:t>
            </w:r>
            <w:proofErr w:type="spellEnd"/>
            <w:r w:rsidRPr="001D41EE">
              <w:rPr>
                <w:rFonts w:ascii="Verdana" w:hAnsi="Verdana"/>
                <w:color w:val="000000"/>
                <w:sz w:val="18"/>
                <w:szCs w:val="18"/>
                <w:lang w:eastAsia="pl-PL"/>
              </w:rPr>
              <w:br/>
              <w:t>- Skanowanie do DPWS</w:t>
            </w:r>
            <w:r w:rsidRPr="001D41EE">
              <w:rPr>
                <w:rFonts w:ascii="Verdana" w:hAnsi="Verdana"/>
                <w:color w:val="000000"/>
                <w:sz w:val="18"/>
                <w:szCs w:val="18"/>
                <w:lang w:eastAsia="pl-PL"/>
              </w:rPr>
              <w:br/>
              <w:t>- Skanowanie sieciowe TWAIN</w:t>
            </w:r>
          </w:p>
        </w:tc>
      </w:tr>
      <w:tr w:rsidR="001D41EE" w:rsidRPr="003D33B4" w14:paraId="600C82A7" w14:textId="77777777" w:rsidTr="001D41EE">
        <w:trPr>
          <w:trHeight w:val="284"/>
        </w:trPr>
        <w:tc>
          <w:tcPr>
            <w:tcW w:w="713" w:type="dxa"/>
          </w:tcPr>
          <w:p w14:paraId="7143CF71" w14:textId="77777777" w:rsidR="001D41EE" w:rsidRPr="001D41EE" w:rsidRDefault="001D41EE" w:rsidP="001D41EE">
            <w:pPr>
              <w:numPr>
                <w:ilvl w:val="0"/>
                <w:numId w:val="19"/>
              </w:numPr>
              <w:suppressAutoHyphens w:val="0"/>
              <w:ind w:left="157" w:firstLine="0"/>
              <w:rPr>
                <w:rFonts w:ascii="Verdana" w:hAnsi="Verdana"/>
                <w:color w:val="000000"/>
                <w:sz w:val="18"/>
                <w:szCs w:val="18"/>
                <w:lang w:eastAsia="pl-PL"/>
              </w:rPr>
            </w:pPr>
          </w:p>
        </w:tc>
        <w:tc>
          <w:tcPr>
            <w:tcW w:w="3251" w:type="dxa"/>
            <w:noWrap/>
            <w:vAlign w:val="center"/>
          </w:tcPr>
          <w:p w14:paraId="517A06FA" w14:textId="76EA382C"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Wyjściowe formaty plików skanera</w:t>
            </w:r>
          </w:p>
        </w:tc>
        <w:tc>
          <w:tcPr>
            <w:tcW w:w="6065" w:type="dxa"/>
            <w:vAlign w:val="center"/>
          </w:tcPr>
          <w:p w14:paraId="0166BE95" w14:textId="1279F49C" w:rsidR="001D41EE" w:rsidRPr="001D41EE" w:rsidRDefault="001D41EE" w:rsidP="001D41EE">
            <w:pPr>
              <w:suppressAutoHyphens w:val="0"/>
              <w:rPr>
                <w:rFonts w:ascii="Verdana" w:hAnsi="Verdana"/>
                <w:bCs/>
                <w:color w:val="000000"/>
                <w:sz w:val="18"/>
                <w:szCs w:val="18"/>
                <w:lang w:eastAsia="pl-PL"/>
              </w:rPr>
            </w:pPr>
            <w:r w:rsidRPr="001D41EE">
              <w:rPr>
                <w:rFonts w:ascii="Verdana" w:hAnsi="Verdana"/>
                <w:color w:val="000000"/>
                <w:sz w:val="18"/>
                <w:szCs w:val="18"/>
                <w:lang w:eastAsia="pl-PL"/>
              </w:rPr>
              <w:t>JPEG; TIFF; PDF; PDF/A; kompaktowy PDF; szyfrowany PDF; opcjonalnie: przeszukiwany PDF ; XPS; kompaktowy XPS; PPTX; DOCX, XLSX, RTF,TXT,</w:t>
            </w:r>
          </w:p>
        </w:tc>
      </w:tr>
      <w:tr w:rsidR="001D41EE" w:rsidRPr="003D33B4" w14:paraId="2F9986B2" w14:textId="77777777" w:rsidTr="001D41EE">
        <w:trPr>
          <w:trHeight w:val="284"/>
        </w:trPr>
        <w:tc>
          <w:tcPr>
            <w:tcW w:w="713" w:type="dxa"/>
          </w:tcPr>
          <w:p w14:paraId="5AFD2811" w14:textId="77777777" w:rsidR="001D41EE" w:rsidRPr="001D41EE" w:rsidRDefault="001D41EE" w:rsidP="001D41EE">
            <w:pPr>
              <w:numPr>
                <w:ilvl w:val="0"/>
                <w:numId w:val="19"/>
              </w:numPr>
              <w:suppressAutoHyphens w:val="0"/>
              <w:ind w:left="157" w:firstLine="0"/>
              <w:rPr>
                <w:rFonts w:ascii="Verdana" w:hAnsi="Verdana"/>
                <w:color w:val="000000"/>
                <w:sz w:val="18"/>
                <w:szCs w:val="18"/>
                <w:lang w:eastAsia="pl-PL"/>
              </w:rPr>
            </w:pPr>
          </w:p>
        </w:tc>
        <w:tc>
          <w:tcPr>
            <w:tcW w:w="3251" w:type="dxa"/>
            <w:noWrap/>
            <w:vAlign w:val="center"/>
          </w:tcPr>
          <w:p w14:paraId="3CF7077E" w14:textId="6BA9CBA0"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Funkcje monitorująco raportujące</w:t>
            </w:r>
          </w:p>
        </w:tc>
        <w:tc>
          <w:tcPr>
            <w:tcW w:w="6065" w:type="dxa"/>
            <w:vAlign w:val="center"/>
          </w:tcPr>
          <w:p w14:paraId="6BF5B9D9" w14:textId="77777777" w:rsidR="001D41EE" w:rsidRPr="001D41EE" w:rsidRDefault="001D41EE" w:rsidP="001D41EE">
            <w:pPr>
              <w:rPr>
                <w:rFonts w:ascii="Verdana" w:hAnsi="Verdana"/>
                <w:sz w:val="18"/>
                <w:szCs w:val="18"/>
                <w:lang w:eastAsia="pl-PL"/>
              </w:rPr>
            </w:pPr>
            <w:r w:rsidRPr="001D41EE">
              <w:rPr>
                <w:rFonts w:ascii="Verdana" w:hAnsi="Verdana"/>
                <w:sz w:val="18"/>
                <w:szCs w:val="18"/>
                <w:lang w:eastAsia="pl-PL"/>
              </w:rPr>
              <w:t xml:space="preserve">Aplikacja umożliwiająca po przez przeglądarkę internetową, dodawanie użytkowników (do 1000 kont użytkowników; obsługa również Active Directory (login + hasło + e-mail + katalog </w:t>
            </w:r>
            <w:r w:rsidRPr="001D41EE">
              <w:rPr>
                <w:rFonts w:ascii="Verdana" w:hAnsi="Verdana"/>
                <w:sz w:val="18"/>
                <w:szCs w:val="18"/>
                <w:lang w:eastAsia="pl-PL"/>
              </w:rPr>
              <w:lastRenderedPageBreak/>
              <w:t>SMB)) z możliwością definiowania uprawnień do danych funkcji urządzenia np.  Wydruku: mono / kolor, Kopia Mono / Kolor Skanowanie.</w:t>
            </w:r>
          </w:p>
          <w:p w14:paraId="4CE7BC6E" w14:textId="77777777" w:rsidR="001D41EE" w:rsidRPr="001D41EE" w:rsidRDefault="001D41EE" w:rsidP="001D41EE">
            <w:pPr>
              <w:rPr>
                <w:rFonts w:ascii="Verdana" w:hAnsi="Verdana"/>
                <w:sz w:val="18"/>
                <w:szCs w:val="18"/>
                <w:lang w:eastAsia="pl-PL"/>
              </w:rPr>
            </w:pPr>
            <w:r w:rsidRPr="001D41EE">
              <w:rPr>
                <w:rFonts w:ascii="Verdana" w:hAnsi="Verdana"/>
                <w:sz w:val="18"/>
                <w:szCs w:val="18"/>
                <w:lang w:eastAsia="pl-PL"/>
              </w:rPr>
              <w:t>Rozwiązanie winno umożliwiać również możliwość raportowania ilości wykonanych wydruków / kopii / skanów, poszczególnych użytkowników wpisanych do systemu. System musi posiadać autoryzacje użytkowania na maszynie  za pomocą:</w:t>
            </w:r>
          </w:p>
          <w:p w14:paraId="6BE73527" w14:textId="7134B8E0" w:rsidR="001D41EE" w:rsidRPr="001D41EE" w:rsidRDefault="001D41EE" w:rsidP="001D41EE">
            <w:pPr>
              <w:suppressAutoHyphens w:val="0"/>
              <w:rPr>
                <w:rFonts w:ascii="Verdana" w:hAnsi="Verdana"/>
                <w:bCs/>
                <w:color w:val="000000"/>
                <w:sz w:val="18"/>
                <w:szCs w:val="18"/>
                <w:lang w:eastAsia="pl-PL"/>
              </w:rPr>
            </w:pPr>
            <w:r w:rsidRPr="001D41EE">
              <w:rPr>
                <w:rFonts w:ascii="Verdana" w:hAnsi="Verdana"/>
                <w:sz w:val="18"/>
                <w:szCs w:val="18"/>
                <w:lang w:eastAsia="pl-PL"/>
              </w:rPr>
              <w:t xml:space="preserve"> Identyfikatora, login / hasło </w:t>
            </w:r>
            <w:r w:rsidRPr="001D41EE">
              <w:rPr>
                <w:rFonts w:ascii="Verdana" w:hAnsi="Verdana"/>
                <w:sz w:val="18"/>
                <w:szCs w:val="18"/>
              </w:rPr>
              <w:t xml:space="preserve"> </w:t>
            </w:r>
            <w:r w:rsidRPr="001D41EE">
              <w:rPr>
                <w:rFonts w:ascii="Verdana" w:hAnsi="Verdana"/>
                <w:sz w:val="18"/>
                <w:szCs w:val="18"/>
                <w:lang w:eastAsia="pl-PL"/>
              </w:rPr>
              <w:t xml:space="preserve">lub </w:t>
            </w:r>
            <w:r w:rsidRPr="001D41EE">
              <w:rPr>
                <w:rFonts w:ascii="Verdana" w:hAnsi="Verdana"/>
                <w:b/>
                <w:bCs/>
                <w:sz w:val="18"/>
                <w:szCs w:val="18"/>
                <w:lang w:eastAsia="pl-PL"/>
              </w:rPr>
              <w:t xml:space="preserve">karty zbliżeniowej typu </w:t>
            </w:r>
            <w:proofErr w:type="spellStart"/>
            <w:r w:rsidRPr="001D41EE">
              <w:rPr>
                <w:rFonts w:ascii="Verdana" w:hAnsi="Verdana"/>
                <w:b/>
                <w:bCs/>
                <w:sz w:val="18"/>
                <w:szCs w:val="18"/>
                <w:lang w:eastAsia="pl-PL"/>
              </w:rPr>
              <w:t>Unique</w:t>
            </w:r>
            <w:proofErr w:type="spellEnd"/>
            <w:r w:rsidRPr="001D41EE">
              <w:rPr>
                <w:rFonts w:ascii="Verdana" w:hAnsi="Verdana"/>
                <w:b/>
                <w:bCs/>
                <w:sz w:val="18"/>
                <w:szCs w:val="18"/>
                <w:lang w:eastAsia="pl-PL"/>
              </w:rPr>
              <w:t xml:space="preserve"> 125 </w:t>
            </w:r>
            <w:proofErr w:type="spellStart"/>
            <w:r w:rsidRPr="001D41EE">
              <w:rPr>
                <w:rFonts w:ascii="Verdana" w:hAnsi="Verdana"/>
                <w:b/>
                <w:bCs/>
                <w:sz w:val="18"/>
                <w:szCs w:val="18"/>
                <w:lang w:eastAsia="pl-PL"/>
              </w:rPr>
              <w:t>khz</w:t>
            </w:r>
            <w:proofErr w:type="spellEnd"/>
            <w:r w:rsidRPr="001D41EE">
              <w:rPr>
                <w:rFonts w:ascii="Verdana" w:hAnsi="Verdana"/>
                <w:b/>
                <w:bCs/>
                <w:sz w:val="18"/>
                <w:szCs w:val="18"/>
                <w:lang w:eastAsia="pl-PL"/>
              </w:rPr>
              <w:t>,</w:t>
            </w:r>
            <w:r w:rsidRPr="001D41EE">
              <w:rPr>
                <w:rFonts w:ascii="Verdana" w:hAnsi="Verdana"/>
                <w:sz w:val="18"/>
                <w:szCs w:val="18"/>
                <w:lang w:eastAsia="pl-PL"/>
              </w:rPr>
              <w:t xml:space="preserve"> za pomocą której można zwalniać wydruki z serwera urządzenia.</w:t>
            </w:r>
          </w:p>
        </w:tc>
      </w:tr>
      <w:tr w:rsidR="001D41EE" w:rsidRPr="003D33B4" w14:paraId="7D554B1B" w14:textId="77777777" w:rsidTr="001D41EE">
        <w:trPr>
          <w:trHeight w:val="718"/>
        </w:trPr>
        <w:tc>
          <w:tcPr>
            <w:tcW w:w="713" w:type="dxa"/>
          </w:tcPr>
          <w:p w14:paraId="2FD1254B" w14:textId="77777777" w:rsidR="001D41EE" w:rsidRPr="001D41EE" w:rsidRDefault="001D41EE" w:rsidP="001D41EE">
            <w:pPr>
              <w:numPr>
                <w:ilvl w:val="0"/>
                <w:numId w:val="19"/>
              </w:numPr>
              <w:suppressAutoHyphens w:val="0"/>
              <w:ind w:left="157" w:firstLine="0"/>
              <w:rPr>
                <w:rFonts w:ascii="Verdana" w:hAnsi="Verdana"/>
                <w:color w:val="000000"/>
                <w:sz w:val="18"/>
                <w:szCs w:val="18"/>
                <w:lang w:eastAsia="pl-PL"/>
              </w:rPr>
            </w:pPr>
          </w:p>
        </w:tc>
        <w:tc>
          <w:tcPr>
            <w:tcW w:w="3251" w:type="dxa"/>
            <w:noWrap/>
            <w:vAlign w:val="center"/>
          </w:tcPr>
          <w:p w14:paraId="059084CB" w14:textId="0EA55F51"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Wymagane funkcje bezpieczeństwa</w:t>
            </w:r>
          </w:p>
        </w:tc>
        <w:tc>
          <w:tcPr>
            <w:tcW w:w="6065" w:type="dxa"/>
            <w:vAlign w:val="center"/>
          </w:tcPr>
          <w:p w14:paraId="7946564D" w14:textId="77777777" w:rsidR="001D41EE" w:rsidRPr="001D41EE" w:rsidRDefault="001D41EE" w:rsidP="001D41EE">
            <w:pPr>
              <w:rPr>
                <w:rFonts w:ascii="Verdana" w:hAnsi="Verdana"/>
                <w:color w:val="000000"/>
                <w:sz w:val="18"/>
                <w:szCs w:val="18"/>
                <w:lang w:eastAsia="pl-PL"/>
              </w:rPr>
            </w:pPr>
            <w:r w:rsidRPr="001D41EE">
              <w:rPr>
                <w:rFonts w:ascii="Verdana" w:hAnsi="Verdana"/>
                <w:color w:val="000000"/>
                <w:sz w:val="18"/>
                <w:szCs w:val="18"/>
                <w:lang w:eastAsia="pl-PL"/>
              </w:rPr>
              <w:t xml:space="preserve">ISO 15408 </w:t>
            </w:r>
            <w:proofErr w:type="spellStart"/>
            <w:r w:rsidRPr="001D41EE">
              <w:rPr>
                <w:rFonts w:ascii="Verdana" w:hAnsi="Verdana"/>
                <w:color w:val="000000"/>
                <w:sz w:val="18"/>
                <w:szCs w:val="18"/>
                <w:lang w:eastAsia="pl-PL"/>
              </w:rPr>
              <w:t>Common</w:t>
            </w:r>
            <w:proofErr w:type="spellEnd"/>
            <w:r w:rsidRPr="001D41EE">
              <w:rPr>
                <w:rFonts w:ascii="Verdana" w:hAnsi="Verdana"/>
                <w:color w:val="000000"/>
                <w:sz w:val="18"/>
                <w:szCs w:val="18"/>
                <w:lang w:eastAsia="pl-PL"/>
              </w:rPr>
              <w:t xml:space="preserve"> </w:t>
            </w:r>
            <w:proofErr w:type="spellStart"/>
            <w:r w:rsidRPr="001D41EE">
              <w:rPr>
                <w:rFonts w:ascii="Verdana" w:hAnsi="Verdana"/>
                <w:color w:val="000000"/>
                <w:sz w:val="18"/>
                <w:szCs w:val="18"/>
                <w:lang w:eastAsia="pl-PL"/>
              </w:rPr>
              <w:t>Criteria</w:t>
            </w:r>
            <w:proofErr w:type="spellEnd"/>
            <w:r w:rsidRPr="001D41EE">
              <w:rPr>
                <w:rFonts w:ascii="Verdana" w:hAnsi="Verdana"/>
                <w:color w:val="000000"/>
                <w:sz w:val="18"/>
                <w:szCs w:val="18"/>
                <w:lang w:eastAsia="pl-PL"/>
              </w:rPr>
              <w:t xml:space="preserve"> (w trakcie oceny); Filtrowanie IP</w:t>
            </w:r>
          </w:p>
          <w:p w14:paraId="1A69CACD" w14:textId="77777777" w:rsidR="001D41EE" w:rsidRPr="001D41EE" w:rsidRDefault="001D41EE" w:rsidP="001D41EE">
            <w:pPr>
              <w:rPr>
                <w:rFonts w:ascii="Verdana" w:hAnsi="Verdana"/>
                <w:color w:val="000000"/>
                <w:sz w:val="18"/>
                <w:szCs w:val="18"/>
                <w:lang w:eastAsia="pl-PL"/>
              </w:rPr>
            </w:pPr>
            <w:r w:rsidRPr="001D41EE">
              <w:rPr>
                <w:rFonts w:ascii="Verdana" w:hAnsi="Verdana"/>
                <w:color w:val="000000"/>
                <w:sz w:val="18"/>
                <w:szCs w:val="18"/>
                <w:lang w:eastAsia="pl-PL"/>
              </w:rPr>
              <w:t xml:space="preserve">i blokowanie portów; Komunikacja sieciowa SSL2; SSL3 i TLS1.0/1.1/1.2; Obsługa </w:t>
            </w:r>
            <w:proofErr w:type="spellStart"/>
            <w:r w:rsidRPr="001D41EE">
              <w:rPr>
                <w:rFonts w:ascii="Verdana" w:hAnsi="Verdana"/>
                <w:color w:val="000000"/>
                <w:sz w:val="18"/>
                <w:szCs w:val="18"/>
                <w:lang w:eastAsia="pl-PL"/>
              </w:rPr>
              <w:t>IPsec</w:t>
            </w:r>
            <w:proofErr w:type="spellEnd"/>
            <w:r w:rsidRPr="001D41EE">
              <w:rPr>
                <w:rFonts w:ascii="Verdana" w:hAnsi="Verdana"/>
                <w:color w:val="000000"/>
                <w:sz w:val="18"/>
                <w:szCs w:val="18"/>
                <w:lang w:eastAsia="pl-PL"/>
              </w:rPr>
              <w:t>; Obsługa IEEE 802.1x;</w:t>
            </w:r>
          </w:p>
          <w:p w14:paraId="6795D3A4" w14:textId="77777777" w:rsidR="001D41EE" w:rsidRPr="001D41EE" w:rsidRDefault="001D41EE" w:rsidP="001D41EE">
            <w:pPr>
              <w:rPr>
                <w:rFonts w:ascii="Verdana" w:hAnsi="Verdana"/>
                <w:color w:val="000000"/>
                <w:sz w:val="18"/>
                <w:szCs w:val="18"/>
                <w:lang w:eastAsia="pl-PL"/>
              </w:rPr>
            </w:pPr>
            <w:r w:rsidRPr="001D41EE">
              <w:rPr>
                <w:rFonts w:ascii="Verdana" w:hAnsi="Verdana"/>
                <w:color w:val="000000"/>
                <w:sz w:val="18"/>
                <w:szCs w:val="18"/>
                <w:lang w:eastAsia="pl-PL"/>
              </w:rPr>
              <w:t>Uwierzytelnianie użytkowników; Dziennik uwierzytelniania;</w:t>
            </w:r>
          </w:p>
          <w:p w14:paraId="79E52B1E" w14:textId="77777777" w:rsidR="001D41EE" w:rsidRPr="001D41EE" w:rsidRDefault="001D41EE" w:rsidP="001D41EE">
            <w:pPr>
              <w:rPr>
                <w:rFonts w:ascii="Verdana" w:hAnsi="Verdana"/>
                <w:color w:val="000000"/>
                <w:sz w:val="18"/>
                <w:szCs w:val="18"/>
                <w:lang w:eastAsia="pl-PL"/>
              </w:rPr>
            </w:pPr>
            <w:r w:rsidRPr="001D41EE">
              <w:rPr>
                <w:rFonts w:ascii="Verdana" w:hAnsi="Verdana"/>
                <w:color w:val="000000"/>
                <w:sz w:val="18"/>
                <w:szCs w:val="18"/>
                <w:lang w:eastAsia="pl-PL"/>
              </w:rPr>
              <w:t xml:space="preserve">Bezpieczny wydruk; </w:t>
            </w:r>
            <w:proofErr w:type="spellStart"/>
            <w:r w:rsidRPr="001D41EE">
              <w:rPr>
                <w:rFonts w:ascii="Verdana" w:hAnsi="Verdana"/>
                <w:color w:val="000000"/>
                <w:sz w:val="18"/>
                <w:szCs w:val="18"/>
                <w:lang w:eastAsia="pl-PL"/>
              </w:rPr>
              <w:t>Kerberos</w:t>
            </w:r>
            <w:proofErr w:type="spellEnd"/>
            <w:r w:rsidRPr="001D41EE">
              <w:rPr>
                <w:rFonts w:ascii="Verdana" w:hAnsi="Verdana"/>
                <w:color w:val="000000"/>
                <w:sz w:val="18"/>
                <w:szCs w:val="18"/>
                <w:lang w:eastAsia="pl-PL"/>
              </w:rPr>
              <w:t>; Nadpisywanie dysku twardego</w:t>
            </w:r>
          </w:p>
          <w:p w14:paraId="67B4175B" w14:textId="77777777" w:rsidR="001D41EE" w:rsidRPr="001D41EE" w:rsidRDefault="001D41EE" w:rsidP="001D41EE">
            <w:pPr>
              <w:rPr>
                <w:rFonts w:ascii="Verdana" w:hAnsi="Verdana"/>
                <w:color w:val="000000"/>
                <w:sz w:val="18"/>
                <w:szCs w:val="18"/>
                <w:lang w:eastAsia="pl-PL"/>
              </w:rPr>
            </w:pPr>
            <w:r w:rsidRPr="001D41EE">
              <w:rPr>
                <w:rFonts w:ascii="Verdana" w:hAnsi="Verdana"/>
                <w:color w:val="000000"/>
                <w:sz w:val="18"/>
                <w:szCs w:val="18"/>
                <w:lang w:eastAsia="pl-PL"/>
              </w:rPr>
              <w:t>(min. 8 standardowych metod); Szyfrowanie danych na twardym dysku</w:t>
            </w:r>
          </w:p>
          <w:p w14:paraId="02F0E8D6" w14:textId="77777777" w:rsidR="001D41EE" w:rsidRPr="001D41EE" w:rsidRDefault="001D41EE" w:rsidP="001D41EE">
            <w:pPr>
              <w:rPr>
                <w:rFonts w:ascii="Verdana" w:hAnsi="Verdana"/>
                <w:color w:val="000000"/>
                <w:sz w:val="18"/>
                <w:szCs w:val="18"/>
                <w:lang w:eastAsia="pl-PL"/>
              </w:rPr>
            </w:pPr>
            <w:r w:rsidRPr="001D41EE">
              <w:rPr>
                <w:rFonts w:ascii="Verdana" w:hAnsi="Verdana"/>
                <w:color w:val="000000"/>
                <w:sz w:val="18"/>
                <w:szCs w:val="18"/>
                <w:lang w:eastAsia="pl-PL"/>
              </w:rPr>
              <w:t>(AES 256); Automatyczne usuwanie danych z pamięci; Odbiór</w:t>
            </w:r>
          </w:p>
          <w:p w14:paraId="6F2106FF" w14:textId="77777777" w:rsidR="001D41EE" w:rsidRPr="001D41EE" w:rsidRDefault="001D41EE" w:rsidP="001D41EE">
            <w:pPr>
              <w:rPr>
                <w:rFonts w:ascii="Verdana" w:hAnsi="Verdana"/>
                <w:color w:val="000000"/>
                <w:sz w:val="18"/>
                <w:szCs w:val="18"/>
                <w:lang w:eastAsia="pl-PL"/>
              </w:rPr>
            </w:pPr>
            <w:r w:rsidRPr="001D41EE">
              <w:rPr>
                <w:rFonts w:ascii="Verdana" w:hAnsi="Verdana"/>
                <w:color w:val="000000"/>
                <w:sz w:val="18"/>
                <w:szCs w:val="18"/>
                <w:lang w:eastAsia="pl-PL"/>
              </w:rPr>
              <w:t>faksów poufnych; Szyfrowanie danych użytkownika drukarki;</w:t>
            </w:r>
          </w:p>
          <w:p w14:paraId="611659C0" w14:textId="77777777" w:rsidR="001D41EE" w:rsidRPr="001D41EE" w:rsidRDefault="001D41EE" w:rsidP="001D41EE">
            <w:pPr>
              <w:rPr>
                <w:rFonts w:ascii="Verdana" w:hAnsi="Verdana"/>
                <w:color w:val="000000"/>
                <w:sz w:val="18"/>
                <w:szCs w:val="18"/>
                <w:lang w:eastAsia="pl-PL"/>
              </w:rPr>
            </w:pPr>
            <w:r w:rsidRPr="001D41EE">
              <w:rPr>
                <w:rFonts w:ascii="Verdana" w:hAnsi="Verdana"/>
                <w:color w:val="000000"/>
                <w:sz w:val="18"/>
                <w:szCs w:val="18"/>
                <w:lang w:eastAsia="pl-PL"/>
              </w:rPr>
              <w:t>Skanowanie antywirusowe w czasie rzeczywistym,</w:t>
            </w:r>
          </w:p>
          <w:p w14:paraId="14430B5B" w14:textId="317E07EC" w:rsidR="001D41EE" w:rsidRPr="001D41EE" w:rsidRDefault="001D41EE" w:rsidP="001D41EE">
            <w:pPr>
              <w:suppressAutoHyphens w:val="0"/>
              <w:rPr>
                <w:rFonts w:ascii="Verdana" w:hAnsi="Verdana"/>
                <w:bCs/>
                <w:color w:val="000000"/>
                <w:sz w:val="18"/>
                <w:szCs w:val="18"/>
                <w:lang w:eastAsia="pl-PL"/>
              </w:rPr>
            </w:pPr>
            <w:r w:rsidRPr="001D41EE">
              <w:rPr>
                <w:rFonts w:ascii="Verdana" w:hAnsi="Verdana"/>
                <w:color w:val="000000"/>
                <w:sz w:val="18"/>
                <w:szCs w:val="18"/>
                <w:lang w:eastAsia="pl-PL"/>
              </w:rPr>
              <w:t>Ochrona przed kopiowaniem</w:t>
            </w:r>
            <w:r w:rsidRPr="001D41EE">
              <w:rPr>
                <w:rFonts w:ascii="Verdana" w:hAnsi="Verdana"/>
                <w:b/>
                <w:color w:val="000000"/>
                <w:sz w:val="18"/>
                <w:szCs w:val="18"/>
                <w:lang w:eastAsia="pl-PL"/>
              </w:rPr>
              <w:t xml:space="preserve"> (</w:t>
            </w:r>
            <w:proofErr w:type="spellStart"/>
            <w:r w:rsidRPr="001D41EE">
              <w:rPr>
                <w:rFonts w:ascii="Verdana" w:hAnsi="Verdana"/>
                <w:b/>
                <w:color w:val="000000"/>
                <w:sz w:val="18"/>
                <w:szCs w:val="18"/>
                <w:lang w:eastAsia="pl-PL"/>
              </w:rPr>
              <w:t>Copy</w:t>
            </w:r>
            <w:proofErr w:type="spellEnd"/>
            <w:r w:rsidRPr="001D41EE">
              <w:rPr>
                <w:rFonts w:ascii="Verdana" w:hAnsi="Verdana"/>
                <w:b/>
                <w:color w:val="000000"/>
                <w:sz w:val="18"/>
                <w:szCs w:val="18"/>
                <w:lang w:eastAsia="pl-PL"/>
              </w:rPr>
              <w:t xml:space="preserve"> </w:t>
            </w:r>
            <w:proofErr w:type="spellStart"/>
            <w:r w:rsidRPr="001D41EE">
              <w:rPr>
                <w:rFonts w:ascii="Verdana" w:hAnsi="Verdana"/>
                <w:b/>
                <w:color w:val="000000"/>
                <w:sz w:val="18"/>
                <w:szCs w:val="18"/>
                <w:lang w:eastAsia="pl-PL"/>
              </w:rPr>
              <w:t>Guard</w:t>
            </w:r>
            <w:proofErr w:type="spellEnd"/>
            <w:r w:rsidRPr="001D41EE">
              <w:rPr>
                <w:rFonts w:ascii="Verdana" w:hAnsi="Verdana"/>
                <w:b/>
                <w:color w:val="000000"/>
                <w:sz w:val="18"/>
                <w:szCs w:val="18"/>
                <w:lang w:eastAsia="pl-PL"/>
              </w:rPr>
              <w:t xml:space="preserve">, </w:t>
            </w:r>
            <w:proofErr w:type="spellStart"/>
            <w:r w:rsidRPr="001D41EE">
              <w:rPr>
                <w:rFonts w:ascii="Verdana" w:hAnsi="Verdana"/>
                <w:b/>
                <w:color w:val="000000"/>
                <w:sz w:val="18"/>
                <w:szCs w:val="18"/>
                <w:lang w:eastAsia="pl-PL"/>
              </w:rPr>
              <w:t>Password</w:t>
            </w:r>
            <w:proofErr w:type="spellEnd"/>
            <w:r w:rsidRPr="001D41EE">
              <w:rPr>
                <w:rFonts w:ascii="Verdana" w:hAnsi="Verdana"/>
                <w:b/>
                <w:color w:val="000000"/>
                <w:sz w:val="18"/>
                <w:szCs w:val="18"/>
                <w:lang w:eastAsia="pl-PL"/>
              </w:rPr>
              <w:t xml:space="preserve"> </w:t>
            </w:r>
            <w:proofErr w:type="spellStart"/>
            <w:r w:rsidRPr="001D41EE">
              <w:rPr>
                <w:rFonts w:ascii="Verdana" w:hAnsi="Verdana"/>
                <w:b/>
                <w:color w:val="000000"/>
                <w:sz w:val="18"/>
                <w:szCs w:val="18"/>
                <w:lang w:eastAsia="pl-PL"/>
              </w:rPr>
              <w:t>Copy</w:t>
            </w:r>
            <w:proofErr w:type="spellEnd"/>
            <w:r w:rsidRPr="001D41EE">
              <w:rPr>
                <w:rFonts w:ascii="Verdana" w:hAnsi="Verdana"/>
                <w:b/>
                <w:color w:val="000000"/>
                <w:sz w:val="18"/>
                <w:szCs w:val="18"/>
                <w:lang w:eastAsia="pl-PL"/>
              </w:rPr>
              <w:t>)</w:t>
            </w:r>
          </w:p>
        </w:tc>
      </w:tr>
      <w:tr w:rsidR="001D41EE" w:rsidRPr="003D33B4" w14:paraId="68BAFFFF" w14:textId="77777777" w:rsidTr="001D41EE">
        <w:trPr>
          <w:trHeight w:val="718"/>
        </w:trPr>
        <w:tc>
          <w:tcPr>
            <w:tcW w:w="713" w:type="dxa"/>
          </w:tcPr>
          <w:p w14:paraId="4C2F3E6C" w14:textId="77777777" w:rsidR="001D41EE" w:rsidRPr="001D41EE" w:rsidRDefault="001D41EE" w:rsidP="001D41EE">
            <w:pPr>
              <w:numPr>
                <w:ilvl w:val="0"/>
                <w:numId w:val="19"/>
              </w:numPr>
              <w:suppressAutoHyphens w:val="0"/>
              <w:ind w:left="157" w:firstLine="0"/>
              <w:rPr>
                <w:rFonts w:ascii="Verdana" w:eastAsia="Calibri" w:hAnsi="Verdana"/>
                <w:color w:val="000000"/>
                <w:sz w:val="18"/>
                <w:szCs w:val="18"/>
                <w:lang w:eastAsia="pl-PL"/>
              </w:rPr>
            </w:pPr>
          </w:p>
        </w:tc>
        <w:tc>
          <w:tcPr>
            <w:tcW w:w="3251" w:type="dxa"/>
            <w:noWrap/>
            <w:vAlign w:val="center"/>
          </w:tcPr>
          <w:p w14:paraId="4B7A9990" w14:textId="4B02B529" w:rsidR="001D41EE" w:rsidRPr="001D41EE" w:rsidRDefault="001D41EE" w:rsidP="001D41EE">
            <w:pPr>
              <w:suppressAutoHyphens w:val="0"/>
              <w:rPr>
                <w:rFonts w:ascii="Verdana" w:hAnsi="Verdana"/>
                <w:color w:val="000000"/>
                <w:sz w:val="18"/>
                <w:szCs w:val="18"/>
                <w:lang w:eastAsia="pl-PL"/>
              </w:rPr>
            </w:pPr>
            <w:r w:rsidRPr="001D41EE">
              <w:rPr>
                <w:rFonts w:ascii="Verdana" w:eastAsia="Calibri" w:hAnsi="Verdana"/>
                <w:color w:val="000000"/>
                <w:sz w:val="18"/>
                <w:szCs w:val="18"/>
                <w:lang w:eastAsia="pl-PL"/>
              </w:rPr>
              <w:t>Wymagane oprogramowanie</w:t>
            </w:r>
          </w:p>
        </w:tc>
        <w:tc>
          <w:tcPr>
            <w:tcW w:w="6065" w:type="dxa"/>
            <w:vAlign w:val="center"/>
          </w:tcPr>
          <w:p w14:paraId="2DBDBB5C" w14:textId="41ECCA39" w:rsidR="001D41EE" w:rsidRPr="001D41EE" w:rsidRDefault="001D41EE" w:rsidP="001D41EE">
            <w:pPr>
              <w:suppressAutoHyphens w:val="0"/>
              <w:rPr>
                <w:rFonts w:ascii="Verdana" w:hAnsi="Verdana"/>
                <w:bCs/>
                <w:sz w:val="18"/>
                <w:szCs w:val="18"/>
                <w:lang w:eastAsia="pl-PL"/>
              </w:rPr>
            </w:pPr>
            <w:r w:rsidRPr="001D41EE">
              <w:rPr>
                <w:rFonts w:ascii="Verdana" w:hAnsi="Verdana"/>
                <w:color w:val="000000"/>
                <w:sz w:val="18"/>
                <w:szCs w:val="18"/>
                <w:lang w:eastAsia="pl-PL"/>
              </w:rPr>
              <w:t>Aplikacja umożliwiająca zgłaszanie przez użytkowników problemów z urządzeniem – możliwość zgłoszenia problemów z działaniem urządzenia bezpośrednio z panelu urządzenia na zdefiniowany wcześniej e-mail.  W przypadku problemów z wydrukiem istnieje możliwość załączenia skanu dokumentu oraz wpisania komentarza bezpośrednio z panelu urządzenia. Aplikacja musi mieć możliwość zgłaszania następujących predefiniowanych problemów: Uszkodzenie mechaniczne, Problem z kasetą papieru, Problem z podajnikiem ADF, Głośna praca urządzenia, Zacinanie papieru, Nie pobiera papieru, Zła jakość wydruku, Zabrudzenia na wydruku, Pognieciony wydruk, Nie można odebrać wydruku, Wydruk niepoprawny</w:t>
            </w:r>
          </w:p>
        </w:tc>
      </w:tr>
      <w:tr w:rsidR="001D41EE" w:rsidRPr="003D33B4" w14:paraId="6DF7243F" w14:textId="77777777" w:rsidTr="001D41EE">
        <w:trPr>
          <w:trHeight w:val="718"/>
        </w:trPr>
        <w:tc>
          <w:tcPr>
            <w:tcW w:w="713" w:type="dxa"/>
          </w:tcPr>
          <w:p w14:paraId="68FBC2D5" w14:textId="77777777" w:rsidR="001D41EE" w:rsidRPr="001D41EE" w:rsidRDefault="001D41EE" w:rsidP="001D41EE">
            <w:pPr>
              <w:numPr>
                <w:ilvl w:val="0"/>
                <w:numId w:val="19"/>
              </w:numPr>
              <w:suppressAutoHyphens w:val="0"/>
              <w:ind w:left="157" w:firstLine="0"/>
              <w:rPr>
                <w:rFonts w:ascii="Verdana" w:eastAsia="Calibri" w:hAnsi="Verdana"/>
                <w:color w:val="000000"/>
                <w:sz w:val="18"/>
                <w:szCs w:val="18"/>
                <w:lang w:eastAsia="pl-PL"/>
              </w:rPr>
            </w:pPr>
          </w:p>
        </w:tc>
        <w:tc>
          <w:tcPr>
            <w:tcW w:w="3251" w:type="dxa"/>
            <w:noWrap/>
            <w:vAlign w:val="center"/>
          </w:tcPr>
          <w:p w14:paraId="1D6E667C" w14:textId="3416CEDD"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Moduł Integracji EZD RP</w:t>
            </w:r>
          </w:p>
        </w:tc>
        <w:tc>
          <w:tcPr>
            <w:tcW w:w="6065" w:type="dxa"/>
            <w:vAlign w:val="center"/>
          </w:tcPr>
          <w:p w14:paraId="6A0ACC2C" w14:textId="77777777" w:rsidR="001D41EE" w:rsidRPr="001D41EE" w:rsidRDefault="001D41EE" w:rsidP="001D41EE">
            <w:pPr>
              <w:rPr>
                <w:rFonts w:ascii="Verdana" w:hAnsi="Verdana"/>
                <w:sz w:val="18"/>
                <w:szCs w:val="18"/>
                <w:lang w:eastAsia="pl-PL"/>
              </w:rPr>
            </w:pPr>
            <w:r w:rsidRPr="001D41EE">
              <w:rPr>
                <w:rFonts w:ascii="Verdana" w:hAnsi="Verdana"/>
                <w:sz w:val="18"/>
                <w:szCs w:val="18"/>
                <w:lang w:eastAsia="pl-PL"/>
              </w:rPr>
              <w:t xml:space="preserve">Urządzenie ma mieć możliwość  pod integracje z </w:t>
            </w:r>
            <w:r w:rsidRPr="001D41EE">
              <w:rPr>
                <w:rFonts w:ascii="Verdana" w:hAnsi="Verdana"/>
                <w:sz w:val="18"/>
                <w:szCs w:val="18"/>
              </w:rPr>
              <w:t xml:space="preserve"> </w:t>
            </w:r>
            <w:r w:rsidRPr="001D41EE">
              <w:rPr>
                <w:rFonts w:ascii="Verdana" w:hAnsi="Verdana"/>
                <w:sz w:val="18"/>
                <w:szCs w:val="18"/>
                <w:lang w:eastAsia="pl-PL"/>
              </w:rPr>
              <w:t xml:space="preserve">się  z systemem EZD RP Zamawiającego. </w:t>
            </w:r>
          </w:p>
          <w:p w14:paraId="70116606" w14:textId="3B47B6A9" w:rsidR="001D41EE" w:rsidRPr="001D41EE" w:rsidRDefault="001D41EE" w:rsidP="001D41EE">
            <w:pPr>
              <w:suppressAutoHyphens w:val="0"/>
              <w:rPr>
                <w:rFonts w:ascii="Verdana" w:eastAsia="Calibri" w:hAnsi="Verdana"/>
                <w:bCs/>
                <w:sz w:val="18"/>
                <w:szCs w:val="18"/>
                <w:lang w:eastAsia="pl-PL"/>
              </w:rPr>
            </w:pPr>
            <w:r w:rsidRPr="001D41EE">
              <w:rPr>
                <w:rFonts w:ascii="Verdana" w:hAnsi="Verdana"/>
                <w:sz w:val="18"/>
                <w:szCs w:val="18"/>
                <w:lang w:eastAsia="pl-PL"/>
              </w:rPr>
              <w:t xml:space="preserve">Na dowód kompatybilności Wykonawca musi wraz z ofertą dostarczyć Poświadczenie organu certyfikującego współpracę z EZD RP lub znaleźć się na liście certyfikowanych aplikacji podanych na stronie </w:t>
            </w:r>
            <w:hyperlink r:id="rId9" w:history="1">
              <w:r w:rsidRPr="001D41EE">
                <w:rPr>
                  <w:rStyle w:val="Hipercze"/>
                  <w:rFonts w:ascii="Verdana" w:hAnsi="Verdana"/>
                  <w:color w:val="auto"/>
                  <w:sz w:val="18"/>
                  <w:szCs w:val="18"/>
                  <w:u w:val="none"/>
                  <w:lang w:eastAsia="pl-PL"/>
                </w:rPr>
                <w:t>https://www.gov.pl/web/ezd-rp/pierwsze-integracje-aplikacji-zewnetrznych-z-ezd-rp</w:t>
              </w:r>
            </w:hyperlink>
            <w:r w:rsidRPr="001D41EE">
              <w:rPr>
                <w:rFonts w:ascii="Verdana" w:hAnsi="Verdana"/>
                <w:sz w:val="18"/>
                <w:szCs w:val="18"/>
                <w:lang w:eastAsia="pl-PL"/>
              </w:rPr>
              <w:t xml:space="preserve"> </w:t>
            </w:r>
          </w:p>
        </w:tc>
      </w:tr>
      <w:tr w:rsidR="001D41EE" w:rsidRPr="003D33B4" w14:paraId="108BB52D" w14:textId="77777777" w:rsidTr="001D41EE">
        <w:trPr>
          <w:trHeight w:val="718"/>
        </w:trPr>
        <w:tc>
          <w:tcPr>
            <w:tcW w:w="713" w:type="dxa"/>
          </w:tcPr>
          <w:p w14:paraId="3D367162" w14:textId="77777777" w:rsidR="001D41EE" w:rsidRPr="001D41EE" w:rsidRDefault="001D41EE" w:rsidP="001D41EE">
            <w:pPr>
              <w:numPr>
                <w:ilvl w:val="0"/>
                <w:numId w:val="19"/>
              </w:numPr>
              <w:suppressAutoHyphens w:val="0"/>
              <w:ind w:left="157" w:firstLine="0"/>
              <w:rPr>
                <w:rFonts w:ascii="Verdana" w:hAnsi="Verdana"/>
                <w:color w:val="000000"/>
                <w:sz w:val="18"/>
                <w:szCs w:val="18"/>
                <w:lang w:eastAsia="pl-PL"/>
              </w:rPr>
            </w:pPr>
          </w:p>
        </w:tc>
        <w:tc>
          <w:tcPr>
            <w:tcW w:w="3251" w:type="dxa"/>
            <w:noWrap/>
            <w:vAlign w:val="center"/>
          </w:tcPr>
          <w:p w14:paraId="6CA8970A" w14:textId="493742D7" w:rsidR="001D41EE" w:rsidRPr="001D41EE" w:rsidRDefault="001D41EE" w:rsidP="001D41EE">
            <w:pPr>
              <w:suppressAutoHyphens w:val="0"/>
              <w:rPr>
                <w:rFonts w:ascii="Verdana" w:hAnsi="Verdana"/>
                <w:color w:val="000000"/>
                <w:sz w:val="18"/>
                <w:szCs w:val="18"/>
                <w:lang w:eastAsia="pl-PL"/>
              </w:rPr>
            </w:pPr>
            <w:r w:rsidRPr="001D41EE">
              <w:rPr>
                <w:rFonts w:ascii="Verdana" w:hAnsi="Verdana"/>
                <w:color w:val="000000"/>
                <w:sz w:val="18"/>
                <w:szCs w:val="18"/>
                <w:lang w:eastAsia="pl-PL"/>
              </w:rPr>
              <w:t>Materiały eksploatacyjne</w:t>
            </w:r>
          </w:p>
        </w:tc>
        <w:tc>
          <w:tcPr>
            <w:tcW w:w="6065" w:type="dxa"/>
            <w:vAlign w:val="center"/>
          </w:tcPr>
          <w:p w14:paraId="6B7CE728" w14:textId="77777777" w:rsidR="004C681E" w:rsidRPr="004C681E" w:rsidRDefault="004C681E" w:rsidP="004C681E">
            <w:pPr>
              <w:suppressAutoHyphens w:val="0"/>
              <w:rPr>
                <w:rFonts w:ascii="Verdana" w:hAnsi="Verdana"/>
                <w:color w:val="000000"/>
                <w:sz w:val="18"/>
                <w:szCs w:val="18"/>
                <w:lang w:eastAsia="pl-PL"/>
              </w:rPr>
            </w:pPr>
            <w:r w:rsidRPr="004C681E">
              <w:rPr>
                <w:rFonts w:ascii="Verdana" w:hAnsi="Verdana"/>
                <w:color w:val="000000"/>
                <w:sz w:val="18"/>
                <w:szCs w:val="18"/>
                <w:lang w:eastAsia="pl-PL"/>
              </w:rPr>
              <w:t>Urządzenie winno być wyposażone w 3 komplety, w tym dwa zapasowe zestawy oryginalnych tonerów o wydajności:</w:t>
            </w:r>
          </w:p>
          <w:p w14:paraId="1AB73DB1" w14:textId="02472B8E" w:rsidR="001D41EE" w:rsidRPr="001D41EE" w:rsidRDefault="001D41EE" w:rsidP="001D41EE">
            <w:pPr>
              <w:suppressAutoHyphens w:val="0"/>
              <w:rPr>
                <w:rFonts w:ascii="Verdana" w:hAnsi="Verdana"/>
                <w:bCs/>
                <w:color w:val="000000"/>
                <w:sz w:val="18"/>
                <w:szCs w:val="18"/>
                <w:lang w:eastAsia="pl-PL"/>
              </w:rPr>
            </w:pPr>
            <w:r w:rsidRPr="001D41EE">
              <w:rPr>
                <w:rFonts w:ascii="Verdana" w:hAnsi="Verdana"/>
                <w:color w:val="000000"/>
                <w:sz w:val="18"/>
                <w:szCs w:val="18"/>
                <w:lang w:eastAsia="pl-PL"/>
              </w:rPr>
              <w:t xml:space="preserve">Toner czarny Polimeryzowany dostarczony z urządzeniem pozwalający na wydrukowanie minimum 28.000 stron A4 przy zadruku 5% oraz tonery Polimeryzowany </w:t>
            </w:r>
            <w:proofErr w:type="spellStart"/>
            <w:r w:rsidRPr="001D41EE">
              <w:rPr>
                <w:rFonts w:ascii="Verdana" w:hAnsi="Verdana"/>
                <w:color w:val="000000"/>
                <w:sz w:val="18"/>
                <w:szCs w:val="18"/>
                <w:lang w:eastAsia="pl-PL"/>
              </w:rPr>
              <w:t>cyan</w:t>
            </w:r>
            <w:proofErr w:type="spellEnd"/>
            <w:r w:rsidRPr="001D41EE">
              <w:rPr>
                <w:rFonts w:ascii="Verdana" w:hAnsi="Verdana"/>
                <w:color w:val="000000"/>
                <w:sz w:val="18"/>
                <w:szCs w:val="18"/>
                <w:lang w:eastAsia="pl-PL"/>
              </w:rPr>
              <w:t xml:space="preserve">, </w:t>
            </w:r>
            <w:proofErr w:type="spellStart"/>
            <w:r w:rsidRPr="001D41EE">
              <w:rPr>
                <w:rFonts w:ascii="Verdana" w:hAnsi="Verdana"/>
                <w:color w:val="000000"/>
                <w:sz w:val="18"/>
                <w:szCs w:val="18"/>
                <w:lang w:eastAsia="pl-PL"/>
              </w:rPr>
              <w:t>magenta</w:t>
            </w:r>
            <w:proofErr w:type="spellEnd"/>
            <w:r w:rsidRPr="001D41EE">
              <w:rPr>
                <w:rFonts w:ascii="Verdana" w:hAnsi="Verdana"/>
                <w:color w:val="000000"/>
                <w:sz w:val="18"/>
                <w:szCs w:val="18"/>
                <w:lang w:eastAsia="pl-PL"/>
              </w:rPr>
              <w:t xml:space="preserve">, </w:t>
            </w:r>
            <w:proofErr w:type="spellStart"/>
            <w:r w:rsidRPr="001D41EE">
              <w:rPr>
                <w:rFonts w:ascii="Verdana" w:hAnsi="Verdana"/>
                <w:color w:val="000000"/>
                <w:sz w:val="18"/>
                <w:szCs w:val="18"/>
                <w:lang w:eastAsia="pl-PL"/>
              </w:rPr>
              <w:t>yellow</w:t>
            </w:r>
            <w:proofErr w:type="spellEnd"/>
            <w:r w:rsidRPr="001D41EE">
              <w:rPr>
                <w:rFonts w:ascii="Verdana" w:hAnsi="Verdana"/>
                <w:color w:val="000000"/>
                <w:sz w:val="18"/>
                <w:szCs w:val="18"/>
                <w:lang w:eastAsia="pl-PL"/>
              </w:rPr>
              <w:t xml:space="preserve"> dostarczone z urządzeniem pozwalające na wydrukowanie minimum 28.000 stron A4  przy zadruku 5%, Żywotność jednostki obrazowania Czarny do</w:t>
            </w:r>
            <w:r w:rsidRPr="001D41EE">
              <w:rPr>
                <w:rFonts w:ascii="Verdana" w:hAnsi="Verdana"/>
                <w:b/>
                <w:bCs/>
                <w:color w:val="000000"/>
                <w:sz w:val="18"/>
                <w:szCs w:val="18"/>
                <w:lang w:eastAsia="pl-PL"/>
              </w:rPr>
              <w:t xml:space="preserve"> 240 000/1 000 000 </w:t>
            </w:r>
            <w:r w:rsidRPr="001D41EE">
              <w:rPr>
                <w:rFonts w:ascii="Verdana" w:hAnsi="Verdana"/>
                <w:color w:val="000000"/>
                <w:sz w:val="18"/>
                <w:szCs w:val="18"/>
                <w:lang w:eastAsia="pl-PL"/>
              </w:rPr>
              <w:t xml:space="preserve">stron (bęben/wywoływacz); CMY do </w:t>
            </w:r>
            <w:r w:rsidRPr="001D41EE">
              <w:rPr>
                <w:rFonts w:ascii="Verdana" w:hAnsi="Verdana"/>
                <w:b/>
                <w:bCs/>
                <w:color w:val="000000"/>
                <w:sz w:val="18"/>
                <w:szCs w:val="18"/>
                <w:lang w:eastAsia="pl-PL"/>
              </w:rPr>
              <w:t>155 000/1 000 000</w:t>
            </w:r>
            <w:r w:rsidRPr="001D41EE">
              <w:rPr>
                <w:rFonts w:ascii="Verdana" w:hAnsi="Verdana"/>
                <w:color w:val="000000"/>
                <w:sz w:val="18"/>
                <w:szCs w:val="18"/>
                <w:lang w:eastAsia="pl-PL"/>
              </w:rPr>
              <w:t xml:space="preserve"> stron (bęben/wywoływacz)</w:t>
            </w:r>
          </w:p>
        </w:tc>
      </w:tr>
      <w:tr w:rsidR="001D41EE" w:rsidRPr="003D33B4" w14:paraId="35293D15" w14:textId="77777777" w:rsidTr="001D41EE">
        <w:trPr>
          <w:trHeight w:val="718"/>
        </w:trPr>
        <w:tc>
          <w:tcPr>
            <w:tcW w:w="713" w:type="dxa"/>
          </w:tcPr>
          <w:p w14:paraId="5AB226B0" w14:textId="77777777" w:rsidR="001D41EE" w:rsidRPr="001D41EE" w:rsidRDefault="001D41EE" w:rsidP="001D41EE">
            <w:pPr>
              <w:numPr>
                <w:ilvl w:val="0"/>
                <w:numId w:val="19"/>
              </w:numPr>
              <w:suppressAutoHyphens w:val="0"/>
              <w:ind w:left="157" w:firstLine="0"/>
              <w:rPr>
                <w:rFonts w:ascii="Verdana" w:hAnsi="Verdana"/>
                <w:color w:val="000000"/>
                <w:sz w:val="18"/>
                <w:szCs w:val="18"/>
                <w:lang w:eastAsia="pl-PL"/>
              </w:rPr>
            </w:pPr>
          </w:p>
        </w:tc>
        <w:tc>
          <w:tcPr>
            <w:tcW w:w="3251" w:type="dxa"/>
            <w:noWrap/>
          </w:tcPr>
          <w:p w14:paraId="33BF973B" w14:textId="77777777" w:rsidR="001D41EE" w:rsidRPr="001D41EE" w:rsidRDefault="001D41EE" w:rsidP="001D41EE">
            <w:pPr>
              <w:rPr>
                <w:rFonts w:ascii="Verdana" w:hAnsi="Verdana"/>
                <w:sz w:val="18"/>
                <w:szCs w:val="18"/>
              </w:rPr>
            </w:pPr>
            <w:r w:rsidRPr="001D41EE">
              <w:rPr>
                <w:rFonts w:ascii="Verdana" w:hAnsi="Verdana"/>
                <w:sz w:val="18"/>
                <w:szCs w:val="18"/>
              </w:rPr>
              <w:t xml:space="preserve">Wymagane certyfikaty </w:t>
            </w:r>
          </w:p>
          <w:p w14:paraId="7F830646" w14:textId="58197D10" w:rsidR="001D41EE" w:rsidRPr="001D41EE" w:rsidRDefault="001D41EE" w:rsidP="001D41EE">
            <w:pPr>
              <w:suppressAutoHyphens w:val="0"/>
              <w:rPr>
                <w:rFonts w:ascii="Verdana" w:hAnsi="Verdana"/>
                <w:color w:val="000000"/>
                <w:sz w:val="18"/>
                <w:szCs w:val="18"/>
                <w:lang w:eastAsia="pl-PL"/>
              </w:rPr>
            </w:pPr>
            <w:r w:rsidRPr="001D41EE">
              <w:rPr>
                <w:rFonts w:ascii="Verdana" w:hAnsi="Verdana"/>
                <w:sz w:val="18"/>
                <w:szCs w:val="18"/>
              </w:rPr>
              <w:t>Należy dołączyć  do oferty.</w:t>
            </w:r>
          </w:p>
        </w:tc>
        <w:tc>
          <w:tcPr>
            <w:tcW w:w="6065" w:type="dxa"/>
          </w:tcPr>
          <w:p w14:paraId="64DFA55A" w14:textId="77777777" w:rsidR="001D41EE" w:rsidRPr="001D41EE" w:rsidRDefault="001D41EE" w:rsidP="001D41EE">
            <w:pPr>
              <w:rPr>
                <w:rFonts w:ascii="Verdana" w:hAnsi="Verdana"/>
                <w:sz w:val="18"/>
                <w:szCs w:val="18"/>
              </w:rPr>
            </w:pPr>
            <w:r w:rsidRPr="001D41EE">
              <w:rPr>
                <w:rFonts w:ascii="Verdana" w:hAnsi="Verdana"/>
                <w:b/>
                <w:bCs/>
                <w:sz w:val="18"/>
                <w:szCs w:val="18"/>
              </w:rPr>
              <w:t>Certyfikat ISO 27001</w:t>
            </w:r>
            <w:r w:rsidRPr="001D41EE">
              <w:rPr>
                <w:rFonts w:ascii="Verdana" w:hAnsi="Verdana"/>
                <w:sz w:val="18"/>
                <w:szCs w:val="18"/>
              </w:rPr>
              <w:t xml:space="preserve"> - System Zarządzania Bezpieczeństwem Informacji w Organizacji - Sprzedaż urządzeń wielofunkcyjnych i biurowych, projektowanie, sprzedaż i wdrażanie rozwiązań informatycznych do zarządzania procesem druku, obiegiem dokumentacji. Dostarczanie usług serwisowych do urządzeń wielofunkcyjnych, biurowych, drukarek, urządzeń poligraficznych oraz rozwiązań informatycznych.  Certyfikat wydany przez Jednostkę zrzeszoną w IAF - International </w:t>
            </w:r>
            <w:proofErr w:type="spellStart"/>
            <w:r w:rsidRPr="001D41EE">
              <w:rPr>
                <w:rFonts w:ascii="Verdana" w:hAnsi="Verdana"/>
                <w:sz w:val="18"/>
                <w:szCs w:val="18"/>
              </w:rPr>
              <w:t>Accreditation</w:t>
            </w:r>
            <w:proofErr w:type="spellEnd"/>
            <w:r w:rsidRPr="001D41EE">
              <w:rPr>
                <w:rFonts w:ascii="Verdana" w:hAnsi="Verdana"/>
                <w:sz w:val="18"/>
                <w:szCs w:val="18"/>
              </w:rPr>
              <w:t xml:space="preserve"> Forum.</w:t>
            </w:r>
          </w:p>
          <w:p w14:paraId="523DB283" w14:textId="72D76607" w:rsidR="001D41EE" w:rsidRPr="001D41EE" w:rsidRDefault="001D41EE" w:rsidP="001D41EE">
            <w:pPr>
              <w:suppressAutoHyphens w:val="0"/>
              <w:rPr>
                <w:rFonts w:ascii="Verdana" w:hAnsi="Verdana"/>
                <w:bCs/>
                <w:color w:val="000000"/>
                <w:sz w:val="18"/>
                <w:szCs w:val="18"/>
                <w:lang w:eastAsia="pl-PL"/>
              </w:rPr>
            </w:pPr>
            <w:r w:rsidRPr="001D41EE">
              <w:rPr>
                <w:rFonts w:ascii="Verdana" w:hAnsi="Verdana"/>
                <w:b/>
                <w:bCs/>
                <w:sz w:val="18"/>
                <w:szCs w:val="18"/>
              </w:rPr>
              <w:t>Certyfikat ISO 20000</w:t>
            </w:r>
            <w:r w:rsidRPr="001D41EE">
              <w:rPr>
                <w:rFonts w:ascii="Verdana" w:hAnsi="Verdana"/>
                <w:sz w:val="18"/>
                <w:szCs w:val="18"/>
              </w:rPr>
              <w:t xml:space="preserve"> – System Zarządzania Usługami IT w Organizacji - Sprzedaż urządzeń wielofunkcyjnych i biurowych, projektowanie, sprzedaż i wdrażanie rozwiązań informatycznych do zarządzania procesem druku, obiegiem dokumentacji. Dostarczanie usług serwisowych do urządzeń wielofunkcyjnych, </w:t>
            </w:r>
            <w:r w:rsidRPr="001D41EE">
              <w:rPr>
                <w:rFonts w:ascii="Verdana" w:hAnsi="Verdana"/>
                <w:sz w:val="18"/>
                <w:szCs w:val="18"/>
              </w:rPr>
              <w:lastRenderedPageBreak/>
              <w:t xml:space="preserve">biurowych, drukarek, urządzeń poligraficznych oraz rozwiązań informatycznych. Certyfikat wydany przez Jednostkę zrzeszoną w IAF - International </w:t>
            </w:r>
            <w:proofErr w:type="spellStart"/>
            <w:r w:rsidRPr="001D41EE">
              <w:rPr>
                <w:rFonts w:ascii="Verdana" w:hAnsi="Verdana"/>
                <w:sz w:val="18"/>
                <w:szCs w:val="18"/>
              </w:rPr>
              <w:t>Accreditation</w:t>
            </w:r>
            <w:proofErr w:type="spellEnd"/>
            <w:r w:rsidRPr="001D41EE">
              <w:rPr>
                <w:rFonts w:ascii="Verdana" w:hAnsi="Verdana"/>
                <w:sz w:val="18"/>
                <w:szCs w:val="18"/>
              </w:rPr>
              <w:t xml:space="preserve"> Forum.</w:t>
            </w:r>
          </w:p>
        </w:tc>
      </w:tr>
      <w:tr w:rsidR="001D41EE" w:rsidRPr="004D0571" w14:paraId="0C651D59" w14:textId="77777777" w:rsidTr="001D41EE">
        <w:trPr>
          <w:trHeight w:val="718"/>
        </w:trPr>
        <w:tc>
          <w:tcPr>
            <w:tcW w:w="713" w:type="dxa"/>
          </w:tcPr>
          <w:p w14:paraId="0A191CEF" w14:textId="77777777" w:rsidR="001D41EE" w:rsidRPr="001D41EE" w:rsidRDefault="001D41EE" w:rsidP="001D41EE">
            <w:pPr>
              <w:numPr>
                <w:ilvl w:val="0"/>
                <w:numId w:val="19"/>
              </w:numPr>
              <w:suppressAutoHyphens w:val="0"/>
              <w:ind w:left="157" w:firstLine="0"/>
              <w:rPr>
                <w:rFonts w:ascii="Verdana" w:eastAsia="Calibri" w:hAnsi="Verdana"/>
                <w:sz w:val="18"/>
                <w:szCs w:val="18"/>
                <w:lang w:eastAsia="en-US"/>
              </w:rPr>
            </w:pPr>
          </w:p>
        </w:tc>
        <w:tc>
          <w:tcPr>
            <w:tcW w:w="3251" w:type="dxa"/>
            <w:noWrap/>
            <w:vAlign w:val="center"/>
          </w:tcPr>
          <w:p w14:paraId="0077A930" w14:textId="4C720FCE" w:rsidR="001D41EE" w:rsidRPr="001D41EE" w:rsidRDefault="001D41EE" w:rsidP="001D41EE">
            <w:pPr>
              <w:suppressAutoHyphens w:val="0"/>
              <w:rPr>
                <w:rFonts w:ascii="Verdana" w:eastAsia="Calibri" w:hAnsi="Verdana"/>
                <w:sz w:val="18"/>
                <w:szCs w:val="18"/>
                <w:lang w:eastAsia="en-US"/>
              </w:rPr>
            </w:pPr>
            <w:r w:rsidRPr="001D41EE">
              <w:rPr>
                <w:rFonts w:ascii="Verdana" w:hAnsi="Verdana"/>
                <w:color w:val="000000"/>
                <w:sz w:val="18"/>
                <w:szCs w:val="18"/>
                <w:lang w:eastAsia="pl-PL"/>
              </w:rPr>
              <w:t>Wymagania gwarancji.</w:t>
            </w:r>
          </w:p>
        </w:tc>
        <w:tc>
          <w:tcPr>
            <w:tcW w:w="6065" w:type="dxa"/>
            <w:vAlign w:val="center"/>
          </w:tcPr>
          <w:p w14:paraId="4ED53604" w14:textId="77777777" w:rsidR="001D41EE" w:rsidRPr="001D41EE" w:rsidRDefault="001D41EE" w:rsidP="001D41EE">
            <w:pPr>
              <w:rPr>
                <w:rFonts w:ascii="Verdana" w:hAnsi="Verdana"/>
                <w:color w:val="000000"/>
                <w:sz w:val="18"/>
                <w:szCs w:val="18"/>
                <w:lang w:eastAsia="pl-PL"/>
              </w:rPr>
            </w:pPr>
            <w:r w:rsidRPr="001D41EE">
              <w:rPr>
                <w:rFonts w:ascii="Verdana" w:hAnsi="Verdana"/>
                <w:color w:val="000000"/>
                <w:sz w:val="18"/>
                <w:szCs w:val="18"/>
                <w:lang w:eastAsia="pl-PL"/>
              </w:rPr>
              <w:t>Urządzenie winno mieć wykupiony min 24</w:t>
            </w:r>
            <w:r w:rsidRPr="001D41EE">
              <w:rPr>
                <w:rFonts w:ascii="Verdana" w:hAnsi="Verdana"/>
                <w:b/>
                <w:bCs/>
                <w:color w:val="000000"/>
                <w:sz w:val="18"/>
                <w:szCs w:val="18"/>
                <w:lang w:eastAsia="pl-PL"/>
              </w:rPr>
              <w:t xml:space="preserve"> miesięcznym</w:t>
            </w:r>
            <w:r w:rsidRPr="001D41EE">
              <w:rPr>
                <w:rFonts w:ascii="Verdana" w:hAnsi="Verdana"/>
                <w:color w:val="000000"/>
                <w:sz w:val="18"/>
                <w:szCs w:val="18"/>
                <w:lang w:eastAsia="pl-PL"/>
              </w:rPr>
              <w:t xml:space="preserve"> pakiet gwarancji producenta sprzętu z dostępem do portalu zgłoszeni serwisowych.. Zamawiający nie dopuszcza gwarancji wystawionej przez </w:t>
            </w:r>
            <w:proofErr w:type="spellStart"/>
            <w:r w:rsidRPr="001D41EE">
              <w:rPr>
                <w:rFonts w:ascii="Verdana" w:hAnsi="Verdana"/>
                <w:color w:val="000000"/>
                <w:sz w:val="18"/>
                <w:szCs w:val="18"/>
                <w:lang w:eastAsia="pl-PL"/>
              </w:rPr>
              <w:t>subdystrybutora</w:t>
            </w:r>
            <w:proofErr w:type="spellEnd"/>
            <w:r w:rsidRPr="001D41EE">
              <w:rPr>
                <w:rFonts w:ascii="Verdana" w:hAnsi="Verdana"/>
                <w:color w:val="000000"/>
                <w:sz w:val="18"/>
                <w:szCs w:val="18"/>
                <w:lang w:eastAsia="pl-PL"/>
              </w:rPr>
              <w:t xml:space="preserve">, dealera czy też brokera. </w:t>
            </w:r>
          </w:p>
          <w:p w14:paraId="09A237EF" w14:textId="64860BAC" w:rsidR="001D41EE" w:rsidRPr="001D41EE" w:rsidRDefault="001D41EE" w:rsidP="001D41EE">
            <w:pPr>
              <w:suppressAutoHyphens w:val="0"/>
              <w:rPr>
                <w:rFonts w:ascii="Verdana" w:eastAsia="Calibri" w:hAnsi="Verdana"/>
                <w:bCs/>
                <w:sz w:val="18"/>
                <w:szCs w:val="18"/>
                <w:lang w:eastAsia="pl-PL"/>
              </w:rPr>
            </w:pPr>
            <w:r w:rsidRPr="001D41EE">
              <w:rPr>
                <w:rFonts w:ascii="Verdana" w:hAnsi="Verdana"/>
                <w:color w:val="000000"/>
                <w:sz w:val="18"/>
                <w:szCs w:val="18"/>
                <w:lang w:eastAsia="pl-PL"/>
              </w:rPr>
              <w:t>Całość świadczeń instalacji i gwarancyjnych musi być realizowana bezpośrednio przez producenta sprzętu i oprogramowania</w:t>
            </w:r>
          </w:p>
        </w:tc>
      </w:tr>
      <w:tr w:rsidR="001D41EE" w:rsidRPr="003D33B4" w14:paraId="328F03B1" w14:textId="77777777" w:rsidTr="001D41EE">
        <w:trPr>
          <w:trHeight w:val="718"/>
        </w:trPr>
        <w:tc>
          <w:tcPr>
            <w:tcW w:w="713" w:type="dxa"/>
          </w:tcPr>
          <w:p w14:paraId="1E2388A8" w14:textId="77777777" w:rsidR="001D41EE" w:rsidRPr="001D41EE" w:rsidRDefault="001D41EE" w:rsidP="001D41EE">
            <w:pPr>
              <w:numPr>
                <w:ilvl w:val="0"/>
                <w:numId w:val="19"/>
              </w:numPr>
              <w:suppressAutoHyphens w:val="0"/>
              <w:ind w:left="157" w:firstLine="0"/>
              <w:rPr>
                <w:rFonts w:ascii="Verdana" w:hAnsi="Verdana"/>
                <w:color w:val="000000"/>
                <w:sz w:val="18"/>
                <w:szCs w:val="18"/>
                <w:lang w:eastAsia="pl-PL"/>
              </w:rPr>
            </w:pPr>
          </w:p>
        </w:tc>
        <w:tc>
          <w:tcPr>
            <w:tcW w:w="3251" w:type="dxa"/>
            <w:noWrap/>
          </w:tcPr>
          <w:p w14:paraId="543E6265" w14:textId="057AA59F" w:rsidR="001D41EE" w:rsidRPr="001D41EE" w:rsidRDefault="001D41EE" w:rsidP="001D41EE">
            <w:pPr>
              <w:suppressAutoHyphens w:val="0"/>
              <w:rPr>
                <w:rFonts w:ascii="Verdana" w:hAnsi="Verdana"/>
                <w:color w:val="000000"/>
                <w:sz w:val="18"/>
                <w:szCs w:val="18"/>
                <w:lang w:eastAsia="pl-PL"/>
              </w:rPr>
            </w:pPr>
            <w:r w:rsidRPr="001D41EE">
              <w:rPr>
                <w:rFonts w:ascii="Verdana" w:hAnsi="Verdana"/>
                <w:sz w:val="18"/>
                <w:szCs w:val="18"/>
              </w:rPr>
              <w:t>Instalacja</w:t>
            </w:r>
          </w:p>
        </w:tc>
        <w:tc>
          <w:tcPr>
            <w:tcW w:w="6065" w:type="dxa"/>
          </w:tcPr>
          <w:p w14:paraId="6D495E21" w14:textId="4D3079F6" w:rsidR="001D41EE" w:rsidRPr="001D41EE" w:rsidRDefault="001D41EE" w:rsidP="001D41EE">
            <w:pPr>
              <w:suppressAutoHyphens w:val="0"/>
              <w:rPr>
                <w:rFonts w:ascii="Verdana" w:hAnsi="Verdana"/>
                <w:bCs/>
                <w:color w:val="000000"/>
                <w:sz w:val="18"/>
                <w:szCs w:val="18"/>
                <w:lang w:eastAsia="pl-PL"/>
              </w:rPr>
            </w:pPr>
            <w:r w:rsidRPr="001D41EE">
              <w:rPr>
                <w:rFonts w:ascii="Verdana" w:hAnsi="Verdana"/>
                <w:sz w:val="18"/>
                <w:szCs w:val="18"/>
              </w:rPr>
              <w:t>Urządzenie musi być fabrycznie nowe. Przed dostawą sprzęt musi być zarejestrowany przez producenta, bezpośrednio na Zamawiającego, jako jedynego użytkownika po opuszczeniu fabryki. Jeśli producent nie prowadzi rejestracji sprzętu, to wymaga się deklaracji producenta, iż sprzęt jest fabrycznie nowy. Sprzęt musi pochodzić z autoryzowanego przez jej producenta kanału dystrybucji w RP i nie może być obciążony uprzednio nabytymi prawami podmiotów trzecich.</w:t>
            </w:r>
          </w:p>
        </w:tc>
      </w:tr>
    </w:tbl>
    <w:p w14:paraId="70F0DA7A" w14:textId="77777777" w:rsidR="0084465A" w:rsidRDefault="0084465A" w:rsidP="0084465A">
      <w:pPr>
        <w:pStyle w:val="Akapitzlist"/>
        <w:spacing w:line="276" w:lineRule="auto"/>
        <w:ind w:left="360"/>
        <w:rPr>
          <w:rFonts w:ascii="Verdana" w:hAnsi="Verdana" w:cs="Calibri"/>
          <w:b/>
          <w:bCs/>
          <w:sz w:val="20"/>
          <w:szCs w:val="20"/>
        </w:rPr>
      </w:pPr>
    </w:p>
    <w:p w14:paraId="3C1BF0F2" w14:textId="77777777" w:rsidR="0084465A" w:rsidRDefault="0084465A" w:rsidP="0084465A">
      <w:pPr>
        <w:pStyle w:val="Akapitzlist"/>
        <w:spacing w:line="276" w:lineRule="auto"/>
        <w:ind w:left="360"/>
        <w:rPr>
          <w:rFonts w:ascii="Verdana" w:hAnsi="Verdana" w:cs="Calibri"/>
          <w:b/>
          <w:bCs/>
          <w:sz w:val="20"/>
          <w:szCs w:val="20"/>
        </w:rPr>
      </w:pPr>
    </w:p>
    <w:p w14:paraId="7107071B" w14:textId="46CAE646" w:rsidR="00297ED8" w:rsidRPr="003D33B4" w:rsidRDefault="00297ED8" w:rsidP="00D636DB">
      <w:pPr>
        <w:pStyle w:val="Akapitzlist"/>
        <w:numPr>
          <w:ilvl w:val="0"/>
          <w:numId w:val="6"/>
        </w:numPr>
        <w:spacing w:line="276" w:lineRule="auto"/>
        <w:rPr>
          <w:rFonts w:ascii="Verdana" w:hAnsi="Verdana" w:cs="Calibri"/>
          <w:b/>
          <w:bCs/>
          <w:sz w:val="20"/>
          <w:szCs w:val="20"/>
        </w:rPr>
      </w:pPr>
      <w:r w:rsidRPr="003D33B4">
        <w:rPr>
          <w:rFonts w:ascii="Verdana" w:hAnsi="Verdana" w:cs="Calibri"/>
          <w:b/>
          <w:bCs/>
          <w:sz w:val="20"/>
          <w:szCs w:val="20"/>
        </w:rPr>
        <w:t>OPIS SYSTEMU ZDALNEJ DIAGNOSTYKI SERWISOWEJ</w:t>
      </w:r>
    </w:p>
    <w:p w14:paraId="0E3C59F3" w14:textId="77777777" w:rsidR="00D90602" w:rsidRPr="003D33B4" w:rsidRDefault="00D90602" w:rsidP="00976389">
      <w:pPr>
        <w:pStyle w:val="Akapitzlist"/>
        <w:spacing w:line="276" w:lineRule="auto"/>
        <w:ind w:left="360"/>
        <w:rPr>
          <w:rFonts w:ascii="Verdana" w:hAnsi="Verdana" w:cs="Calibri"/>
          <w:b/>
          <w:bCs/>
          <w:sz w:val="20"/>
          <w:szCs w:val="20"/>
        </w:rPr>
      </w:pPr>
    </w:p>
    <w:p w14:paraId="1F152715" w14:textId="77777777" w:rsidR="00297ED8" w:rsidRPr="003D33B4" w:rsidRDefault="00297ED8" w:rsidP="00976389">
      <w:pPr>
        <w:pStyle w:val="Akapitzlist"/>
        <w:numPr>
          <w:ilvl w:val="0"/>
          <w:numId w:val="3"/>
        </w:numPr>
        <w:spacing w:line="276" w:lineRule="auto"/>
        <w:ind w:left="567"/>
        <w:jc w:val="both"/>
        <w:rPr>
          <w:rFonts w:ascii="Verdana" w:hAnsi="Verdana" w:cs="Calibri"/>
          <w:sz w:val="20"/>
          <w:szCs w:val="20"/>
        </w:rPr>
      </w:pPr>
      <w:r w:rsidRPr="003D33B4">
        <w:rPr>
          <w:rFonts w:ascii="Verdana" w:hAnsi="Verdana" w:cs="Calibri"/>
          <w:sz w:val="20"/>
          <w:szCs w:val="20"/>
        </w:rPr>
        <w:t>Monitorowanie zużycia sprzętu i materiałów eksploatacyjnych.</w:t>
      </w:r>
    </w:p>
    <w:p w14:paraId="09890B3A" w14:textId="77777777" w:rsidR="00297ED8" w:rsidRPr="003D33B4" w:rsidRDefault="00297ED8" w:rsidP="00976389">
      <w:pPr>
        <w:pStyle w:val="Akapitzlist"/>
        <w:numPr>
          <w:ilvl w:val="0"/>
          <w:numId w:val="3"/>
        </w:numPr>
        <w:spacing w:line="276" w:lineRule="auto"/>
        <w:ind w:left="567"/>
        <w:jc w:val="both"/>
        <w:rPr>
          <w:rFonts w:ascii="Verdana" w:hAnsi="Verdana" w:cs="Calibri"/>
          <w:sz w:val="20"/>
          <w:szCs w:val="20"/>
        </w:rPr>
      </w:pPr>
      <w:r w:rsidRPr="003D33B4">
        <w:rPr>
          <w:rFonts w:ascii="Verdana" w:hAnsi="Verdana" w:cs="Calibri"/>
          <w:sz w:val="20"/>
          <w:szCs w:val="20"/>
        </w:rPr>
        <w:t>Automatyczna inwentaryzacja floty urządzeń drukujących i kopiujących.</w:t>
      </w:r>
    </w:p>
    <w:p w14:paraId="69806531" w14:textId="77777777" w:rsidR="00297ED8" w:rsidRPr="003D33B4" w:rsidRDefault="00297ED8" w:rsidP="00976389">
      <w:pPr>
        <w:pStyle w:val="Akapitzlist"/>
        <w:numPr>
          <w:ilvl w:val="0"/>
          <w:numId w:val="3"/>
        </w:numPr>
        <w:spacing w:line="276" w:lineRule="auto"/>
        <w:ind w:left="567"/>
        <w:jc w:val="both"/>
        <w:rPr>
          <w:rFonts w:ascii="Verdana" w:hAnsi="Verdana" w:cs="Calibri"/>
          <w:sz w:val="20"/>
          <w:szCs w:val="20"/>
        </w:rPr>
      </w:pPr>
      <w:r w:rsidRPr="003D33B4">
        <w:rPr>
          <w:rFonts w:ascii="Verdana" w:hAnsi="Verdana" w:cs="Calibri"/>
          <w:sz w:val="20"/>
          <w:szCs w:val="20"/>
        </w:rPr>
        <w:t>Kontrola on-line nad sprawnym funkcjonowaniem każdego urządzenia oraz automatyczne generowanie powiadomień.</w:t>
      </w:r>
    </w:p>
    <w:p w14:paraId="7DB700AF" w14:textId="77777777" w:rsidR="00297ED8" w:rsidRPr="003D33B4" w:rsidRDefault="00297ED8" w:rsidP="00976389">
      <w:pPr>
        <w:pStyle w:val="Akapitzlist"/>
        <w:numPr>
          <w:ilvl w:val="0"/>
          <w:numId w:val="3"/>
        </w:numPr>
        <w:spacing w:line="276" w:lineRule="auto"/>
        <w:ind w:left="567"/>
        <w:jc w:val="both"/>
        <w:rPr>
          <w:rFonts w:ascii="Verdana" w:hAnsi="Verdana" w:cs="Calibri"/>
          <w:sz w:val="20"/>
          <w:szCs w:val="20"/>
        </w:rPr>
      </w:pPr>
      <w:r w:rsidRPr="003D33B4">
        <w:rPr>
          <w:rFonts w:ascii="Verdana" w:hAnsi="Verdana" w:cs="Calibri"/>
          <w:sz w:val="20"/>
          <w:szCs w:val="20"/>
        </w:rPr>
        <w:t>Pełen zakres informacji o urządzeniach bez względu na ich lokalizację oraz producenta.</w:t>
      </w:r>
    </w:p>
    <w:p w14:paraId="70A22B63" w14:textId="77777777" w:rsidR="00297ED8" w:rsidRPr="003D33B4" w:rsidRDefault="00297ED8" w:rsidP="00976389">
      <w:pPr>
        <w:pStyle w:val="Akapitzlist"/>
        <w:numPr>
          <w:ilvl w:val="0"/>
          <w:numId w:val="3"/>
        </w:numPr>
        <w:spacing w:line="276" w:lineRule="auto"/>
        <w:ind w:left="567"/>
        <w:jc w:val="both"/>
        <w:rPr>
          <w:rFonts w:ascii="Verdana" w:hAnsi="Verdana" w:cs="Calibri"/>
          <w:sz w:val="20"/>
          <w:szCs w:val="20"/>
        </w:rPr>
      </w:pPr>
      <w:r w:rsidRPr="003D33B4">
        <w:rPr>
          <w:rFonts w:ascii="Verdana" w:hAnsi="Verdana" w:cs="Calibri"/>
          <w:sz w:val="20"/>
          <w:szCs w:val="20"/>
        </w:rPr>
        <w:t>Zarządzanie logistyką materiałów eksploatacyjnych, przewidywanie terminu ich wymiany, planowanie przeglądów okresowych i konserwacji.</w:t>
      </w:r>
    </w:p>
    <w:p w14:paraId="186771E0" w14:textId="77777777" w:rsidR="00297ED8" w:rsidRPr="003D33B4" w:rsidRDefault="00297ED8" w:rsidP="00976389">
      <w:pPr>
        <w:pStyle w:val="Akapitzlist"/>
        <w:numPr>
          <w:ilvl w:val="0"/>
          <w:numId w:val="3"/>
        </w:numPr>
        <w:spacing w:line="276" w:lineRule="auto"/>
        <w:ind w:left="567"/>
        <w:jc w:val="both"/>
        <w:rPr>
          <w:rFonts w:ascii="Verdana" w:hAnsi="Verdana" w:cs="Calibri"/>
          <w:sz w:val="20"/>
          <w:szCs w:val="20"/>
        </w:rPr>
      </w:pPr>
      <w:r w:rsidRPr="003D33B4">
        <w:rPr>
          <w:rFonts w:ascii="Verdana" w:hAnsi="Verdana" w:cs="Calibri"/>
          <w:sz w:val="20"/>
          <w:szCs w:val="20"/>
        </w:rPr>
        <w:t>Automatyzacja wezwań serwisowych.</w:t>
      </w:r>
    </w:p>
    <w:p w14:paraId="53884A0F" w14:textId="77777777" w:rsidR="00297ED8" w:rsidRPr="003D33B4" w:rsidRDefault="00297ED8" w:rsidP="00976389">
      <w:pPr>
        <w:pStyle w:val="Akapitzlist"/>
        <w:numPr>
          <w:ilvl w:val="0"/>
          <w:numId w:val="3"/>
        </w:numPr>
        <w:spacing w:line="276" w:lineRule="auto"/>
        <w:ind w:left="567"/>
        <w:jc w:val="both"/>
        <w:rPr>
          <w:rFonts w:ascii="Verdana" w:hAnsi="Verdana" w:cs="Calibri"/>
          <w:sz w:val="20"/>
          <w:szCs w:val="20"/>
        </w:rPr>
      </w:pPr>
      <w:r w:rsidRPr="003D33B4">
        <w:rPr>
          <w:rFonts w:ascii="Verdana" w:hAnsi="Verdana" w:cs="Calibri"/>
          <w:sz w:val="20"/>
          <w:szCs w:val="20"/>
        </w:rPr>
        <w:t>Możliwość samodzielnego zarządzania flotą urządzeń poprzez klienta opartego o przeglądarkę internetową.</w:t>
      </w:r>
    </w:p>
    <w:p w14:paraId="2E8DF752" w14:textId="77777777" w:rsidR="00297ED8" w:rsidRPr="003D33B4" w:rsidRDefault="00297ED8" w:rsidP="00976389">
      <w:pPr>
        <w:pStyle w:val="Akapitzlist"/>
        <w:numPr>
          <w:ilvl w:val="0"/>
          <w:numId w:val="3"/>
        </w:numPr>
        <w:spacing w:line="276" w:lineRule="auto"/>
        <w:ind w:left="567"/>
        <w:jc w:val="both"/>
        <w:rPr>
          <w:rFonts w:ascii="Verdana" w:hAnsi="Verdana" w:cs="Calibri"/>
          <w:sz w:val="20"/>
          <w:szCs w:val="20"/>
        </w:rPr>
      </w:pPr>
      <w:r w:rsidRPr="003D33B4">
        <w:rPr>
          <w:rFonts w:ascii="Verdana" w:hAnsi="Verdana" w:cs="Calibri"/>
          <w:sz w:val="20"/>
          <w:szCs w:val="20"/>
        </w:rPr>
        <w:t>Podgląd statusu urządzeń w formie graficznej.</w:t>
      </w:r>
    </w:p>
    <w:p w14:paraId="4F768FC5" w14:textId="77777777" w:rsidR="00297ED8" w:rsidRPr="003D33B4" w:rsidRDefault="00297ED8" w:rsidP="00976389">
      <w:pPr>
        <w:pStyle w:val="Akapitzlist"/>
        <w:numPr>
          <w:ilvl w:val="0"/>
          <w:numId w:val="3"/>
        </w:numPr>
        <w:spacing w:line="276" w:lineRule="auto"/>
        <w:ind w:left="567"/>
        <w:jc w:val="both"/>
        <w:rPr>
          <w:rFonts w:ascii="Verdana" w:hAnsi="Verdana" w:cs="Calibri"/>
          <w:sz w:val="20"/>
          <w:szCs w:val="20"/>
        </w:rPr>
      </w:pPr>
      <w:r w:rsidRPr="003D33B4">
        <w:rPr>
          <w:rFonts w:ascii="Verdana" w:hAnsi="Verdana" w:cs="Calibri"/>
          <w:sz w:val="20"/>
          <w:szCs w:val="20"/>
        </w:rPr>
        <w:t>Zdalna diagnostyka urządzeń oraz możliwość wzywania inżynierów serwisu w celu naprawy uszkodzonego sprzętu.</w:t>
      </w:r>
    </w:p>
    <w:p w14:paraId="1276594D" w14:textId="77777777" w:rsidR="00297ED8" w:rsidRPr="003D33B4" w:rsidRDefault="00297ED8" w:rsidP="00976389">
      <w:pPr>
        <w:pStyle w:val="Akapitzlist"/>
        <w:numPr>
          <w:ilvl w:val="0"/>
          <w:numId w:val="3"/>
        </w:numPr>
        <w:spacing w:line="276" w:lineRule="auto"/>
        <w:ind w:left="567"/>
        <w:jc w:val="both"/>
        <w:rPr>
          <w:rFonts w:ascii="Verdana" w:hAnsi="Verdana" w:cs="Calibri"/>
          <w:sz w:val="20"/>
          <w:szCs w:val="20"/>
        </w:rPr>
      </w:pPr>
      <w:r w:rsidRPr="003D33B4">
        <w:rPr>
          <w:rFonts w:ascii="Verdana" w:hAnsi="Verdana" w:cs="Calibri"/>
          <w:sz w:val="20"/>
          <w:szCs w:val="20"/>
        </w:rPr>
        <w:t>Dostęp do danych historycznych.</w:t>
      </w:r>
    </w:p>
    <w:p w14:paraId="614CA58E" w14:textId="77777777" w:rsidR="00297ED8" w:rsidRPr="003D33B4" w:rsidRDefault="00297ED8" w:rsidP="00976389">
      <w:pPr>
        <w:pStyle w:val="Akapitzlist"/>
        <w:numPr>
          <w:ilvl w:val="0"/>
          <w:numId w:val="3"/>
        </w:numPr>
        <w:spacing w:line="276" w:lineRule="auto"/>
        <w:ind w:left="567"/>
        <w:jc w:val="both"/>
        <w:rPr>
          <w:rFonts w:ascii="Verdana" w:hAnsi="Verdana" w:cs="Calibri"/>
          <w:sz w:val="20"/>
          <w:szCs w:val="20"/>
        </w:rPr>
      </w:pPr>
      <w:r w:rsidRPr="003D33B4">
        <w:rPr>
          <w:rFonts w:ascii="Verdana" w:hAnsi="Verdana" w:cs="Calibri"/>
          <w:sz w:val="20"/>
          <w:szCs w:val="20"/>
        </w:rPr>
        <w:t>Automatyczne odczytywanie liczników urządzeń.</w:t>
      </w:r>
    </w:p>
    <w:p w14:paraId="54781678" w14:textId="1C2233CD" w:rsidR="00297ED8" w:rsidRPr="003D33B4" w:rsidRDefault="00D90602" w:rsidP="00976389">
      <w:pPr>
        <w:pStyle w:val="Akapitzlist"/>
        <w:numPr>
          <w:ilvl w:val="0"/>
          <w:numId w:val="3"/>
        </w:numPr>
        <w:spacing w:line="276" w:lineRule="auto"/>
        <w:ind w:left="567"/>
        <w:rPr>
          <w:rFonts w:ascii="Verdana" w:hAnsi="Verdana" w:cs="Calibri"/>
          <w:sz w:val="20"/>
          <w:szCs w:val="20"/>
        </w:rPr>
      </w:pPr>
      <w:r w:rsidRPr="003D33B4">
        <w:rPr>
          <w:rFonts w:ascii="Verdana" w:hAnsi="Verdana" w:cs="Calibri"/>
          <w:sz w:val="20"/>
          <w:szCs w:val="20"/>
        </w:rPr>
        <w:t xml:space="preserve">Moduł </w:t>
      </w:r>
      <w:r w:rsidR="006A2195" w:rsidRPr="003D33B4">
        <w:rPr>
          <w:rFonts w:ascii="Verdana" w:hAnsi="Verdana" w:cs="Calibri"/>
          <w:sz w:val="20"/>
          <w:szCs w:val="20"/>
        </w:rPr>
        <w:t>zgłaszani</w:t>
      </w:r>
      <w:r w:rsidRPr="003D33B4">
        <w:rPr>
          <w:rFonts w:ascii="Verdana" w:hAnsi="Verdana" w:cs="Calibri"/>
          <w:sz w:val="20"/>
          <w:szCs w:val="20"/>
        </w:rPr>
        <w:t>a</w:t>
      </w:r>
      <w:r w:rsidR="006A2195" w:rsidRPr="003D33B4">
        <w:rPr>
          <w:rFonts w:ascii="Verdana" w:hAnsi="Verdana" w:cs="Calibri"/>
          <w:sz w:val="20"/>
          <w:szCs w:val="20"/>
        </w:rPr>
        <w:t xml:space="preserve"> przez użytkowników problemów z pozycji urządzenia MFP na zdefiniowany wcześniej e-mail.  </w:t>
      </w:r>
      <w:r w:rsidR="00013FC9" w:rsidRPr="003D33B4">
        <w:rPr>
          <w:rFonts w:ascii="Verdana" w:hAnsi="Verdana" w:cs="Calibri"/>
          <w:sz w:val="20"/>
          <w:szCs w:val="20"/>
        </w:rPr>
        <w:t xml:space="preserve">m.in. </w:t>
      </w:r>
      <w:r w:rsidR="006A2195" w:rsidRPr="003D33B4">
        <w:rPr>
          <w:rFonts w:ascii="Verdana" w:hAnsi="Verdana" w:cs="Calibri"/>
          <w:sz w:val="20"/>
          <w:szCs w:val="20"/>
        </w:rPr>
        <w:t>Uszkodzenie mechaniczne, Problem z kasetą papieru, Problem z podajnikiem ADF, Głośna praca urządzenia, Zacinanie papieru, Nie pobiera papieru, Zła jakość wydruku, Zabrudzenia na wydruku, Pognieciony wydruk, Nie można odebrać wydruku, Wydruk niepoprawny</w:t>
      </w:r>
      <w:r w:rsidR="005156BE" w:rsidRPr="003D33B4">
        <w:rPr>
          <w:rFonts w:ascii="Verdana" w:hAnsi="Verdana" w:cs="Calibri"/>
          <w:sz w:val="20"/>
          <w:szCs w:val="20"/>
        </w:rPr>
        <w:t>.</w:t>
      </w:r>
    </w:p>
    <w:p w14:paraId="51BEFA52" w14:textId="7E94D94C" w:rsidR="00B01858" w:rsidRPr="003D33B4" w:rsidRDefault="00B01858" w:rsidP="00976389">
      <w:pPr>
        <w:pStyle w:val="Akapitzlist"/>
        <w:numPr>
          <w:ilvl w:val="0"/>
          <w:numId w:val="3"/>
        </w:numPr>
        <w:spacing w:line="276" w:lineRule="auto"/>
        <w:ind w:left="567"/>
        <w:rPr>
          <w:rFonts w:ascii="Verdana" w:hAnsi="Verdana" w:cs="Calibri"/>
          <w:sz w:val="20"/>
          <w:szCs w:val="20"/>
        </w:rPr>
      </w:pPr>
      <w:r w:rsidRPr="003D33B4">
        <w:rPr>
          <w:rFonts w:ascii="Verdana" w:hAnsi="Verdana" w:cs="Calibri"/>
          <w:sz w:val="20"/>
          <w:szCs w:val="20"/>
        </w:rPr>
        <w:t>Platforma do podglądu wygenerowanych zleceń serwisowych wraz z możliwością sprawdzania statusów, podgląd wystawionych faktur</w:t>
      </w:r>
      <w:r w:rsidR="00AF5468" w:rsidRPr="003D33B4">
        <w:rPr>
          <w:rFonts w:ascii="Verdana" w:hAnsi="Verdana" w:cs="Calibri"/>
          <w:sz w:val="20"/>
          <w:szCs w:val="20"/>
        </w:rPr>
        <w:t>.</w:t>
      </w:r>
      <w:r w:rsidRPr="003D33B4">
        <w:rPr>
          <w:rFonts w:ascii="Verdana" w:hAnsi="Verdana" w:cs="Calibri"/>
          <w:sz w:val="20"/>
          <w:szCs w:val="20"/>
        </w:rPr>
        <w:t xml:space="preserve"> </w:t>
      </w:r>
    </w:p>
    <w:p w14:paraId="7FCBE251" w14:textId="26960FEE" w:rsidR="005156BE" w:rsidRPr="003D33B4" w:rsidRDefault="005156BE" w:rsidP="00D568E8">
      <w:pPr>
        <w:pStyle w:val="Akapitzlist"/>
        <w:spacing w:line="360" w:lineRule="auto"/>
        <w:rPr>
          <w:rFonts w:ascii="Verdana" w:hAnsi="Verdana" w:cs="Calibri"/>
          <w:sz w:val="20"/>
          <w:szCs w:val="20"/>
        </w:rPr>
      </w:pPr>
    </w:p>
    <w:p w14:paraId="4B7AAC89" w14:textId="77777777" w:rsidR="006173BB" w:rsidRPr="003D33B4" w:rsidRDefault="006173BB" w:rsidP="00B01858">
      <w:pPr>
        <w:pStyle w:val="Akapitzlist"/>
        <w:rPr>
          <w:rFonts w:ascii="Verdana" w:hAnsi="Verdana" w:cs="Calibri"/>
          <w:sz w:val="20"/>
          <w:szCs w:val="20"/>
        </w:rPr>
      </w:pPr>
    </w:p>
    <w:p w14:paraId="121E7513" w14:textId="77777777" w:rsidR="006173BB" w:rsidRPr="003D33B4" w:rsidRDefault="006173BB" w:rsidP="00B01858">
      <w:pPr>
        <w:pStyle w:val="Akapitzlist"/>
        <w:rPr>
          <w:rFonts w:ascii="Verdana" w:hAnsi="Verdana" w:cs="Calibri"/>
          <w:sz w:val="20"/>
          <w:szCs w:val="20"/>
        </w:rPr>
      </w:pPr>
    </w:p>
    <w:p w14:paraId="49A444A8" w14:textId="77777777" w:rsidR="00297ED8" w:rsidRPr="003D33B4" w:rsidRDefault="00297ED8" w:rsidP="00297ED8">
      <w:pPr>
        <w:rPr>
          <w:rFonts w:ascii="Verdana" w:hAnsi="Verdana" w:cs="Calibri"/>
          <w:sz w:val="20"/>
          <w:szCs w:val="20"/>
        </w:rPr>
      </w:pPr>
    </w:p>
    <w:p w14:paraId="53063726" w14:textId="1F067881" w:rsidR="00CC270F" w:rsidRPr="003D33B4" w:rsidRDefault="00CC270F" w:rsidP="00297ED8">
      <w:pPr>
        <w:widowControl w:val="0"/>
        <w:autoSpaceDN w:val="0"/>
        <w:textAlignment w:val="baseline"/>
        <w:rPr>
          <w:rFonts w:ascii="Verdana" w:eastAsia="Calibri" w:hAnsi="Verdana" w:cs="Calibri"/>
          <w:kern w:val="3"/>
          <w:sz w:val="20"/>
          <w:szCs w:val="20"/>
          <w:lang w:eastAsia="zh-CN" w:bidi="hi-IN"/>
        </w:rPr>
      </w:pPr>
      <w:r w:rsidRPr="003D33B4">
        <w:rPr>
          <w:rFonts w:ascii="Verdana" w:eastAsia="Calibri" w:hAnsi="Verdana" w:cs="Calibri"/>
          <w:kern w:val="3"/>
          <w:sz w:val="20"/>
          <w:szCs w:val="20"/>
          <w:lang w:eastAsia="zh-CN" w:bidi="hi-IN"/>
        </w:rPr>
        <w:tab/>
      </w:r>
      <w:r w:rsidR="00297ED8" w:rsidRPr="003D33B4">
        <w:rPr>
          <w:rFonts w:ascii="Verdana" w:eastAsia="Calibri" w:hAnsi="Verdana" w:cs="Calibri"/>
          <w:kern w:val="3"/>
          <w:sz w:val="20"/>
          <w:szCs w:val="20"/>
          <w:lang w:eastAsia="zh-CN" w:bidi="hi-IN"/>
        </w:rPr>
        <w:t xml:space="preserve">    </w:t>
      </w:r>
    </w:p>
    <w:sectPr w:rsidR="00CC270F" w:rsidRPr="003D33B4" w:rsidSect="006173BB">
      <w:headerReference w:type="default" r:id="rId10"/>
      <w:pgSz w:w="11906" w:h="16838"/>
      <w:pgMar w:top="1135"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1550C" w14:textId="77777777" w:rsidR="003D4499" w:rsidRDefault="003D4499" w:rsidP="009954A8">
      <w:r>
        <w:separator/>
      </w:r>
    </w:p>
  </w:endnote>
  <w:endnote w:type="continuationSeparator" w:id="0">
    <w:p w14:paraId="6B868CB1" w14:textId="77777777" w:rsidR="003D4499" w:rsidRDefault="003D4499" w:rsidP="00995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6B441" w14:textId="77777777" w:rsidR="003D4499" w:rsidRDefault="003D4499" w:rsidP="009954A8">
      <w:r>
        <w:separator/>
      </w:r>
    </w:p>
  </w:footnote>
  <w:footnote w:type="continuationSeparator" w:id="0">
    <w:p w14:paraId="4B742CE6" w14:textId="77777777" w:rsidR="003D4499" w:rsidRDefault="003D4499" w:rsidP="009954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D2D1A" w14:textId="3729B81C" w:rsidR="009954A8" w:rsidRPr="009954A8" w:rsidRDefault="009954A8">
    <w:pPr>
      <w:pStyle w:val="Nagwek"/>
      <w:rPr>
        <w:rFonts w:ascii="Calibri" w:hAnsi="Calibri" w:cs="Calibri"/>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C2024"/>
    <w:multiLevelType w:val="hybridMultilevel"/>
    <w:tmpl w:val="1C5C560E"/>
    <w:lvl w:ilvl="0" w:tplc="DFAC5132">
      <w:start w:val="1"/>
      <w:numFmt w:val="decimal"/>
      <w:lvlText w:val="%1."/>
      <w:lvlJc w:val="left"/>
      <w:pPr>
        <w:ind w:left="360" w:hanging="360"/>
      </w:pPr>
      <w:rPr>
        <w:b/>
        <w:b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F37720F"/>
    <w:multiLevelType w:val="hybridMultilevel"/>
    <w:tmpl w:val="D342478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111E6F65"/>
    <w:multiLevelType w:val="multilevel"/>
    <w:tmpl w:val="702268F0"/>
    <w:lvl w:ilvl="0">
      <w:start w:val="220"/>
      <w:numFmt w:val="decimal"/>
      <w:lvlText w:val="%1"/>
      <w:lvlJc w:val="left"/>
      <w:pPr>
        <w:ind w:left="780" w:hanging="780"/>
      </w:pPr>
      <w:rPr>
        <w:rFonts w:hint="default"/>
      </w:rPr>
    </w:lvl>
    <w:lvl w:ilvl="1">
      <w:start w:val="240"/>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4FB2784"/>
    <w:multiLevelType w:val="hybridMultilevel"/>
    <w:tmpl w:val="657490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A270EA7"/>
    <w:multiLevelType w:val="hybridMultilevel"/>
    <w:tmpl w:val="F4CCE40A"/>
    <w:lvl w:ilvl="0" w:tplc="E3D60D1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E1D0679"/>
    <w:multiLevelType w:val="hybridMultilevel"/>
    <w:tmpl w:val="0D3C34E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B20410"/>
    <w:multiLevelType w:val="hybridMultilevel"/>
    <w:tmpl w:val="CCD478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B701ACD"/>
    <w:multiLevelType w:val="hybridMultilevel"/>
    <w:tmpl w:val="E73222EE"/>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CB85314"/>
    <w:multiLevelType w:val="hybridMultilevel"/>
    <w:tmpl w:val="950EBD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3EB73AE"/>
    <w:multiLevelType w:val="hybridMultilevel"/>
    <w:tmpl w:val="EFCAB974"/>
    <w:lvl w:ilvl="0" w:tplc="0DC6BE3A">
      <w:start w:val="1"/>
      <w:numFmt w:val="decimal"/>
      <w:lvlText w:val="%1)"/>
      <w:lvlJc w:val="left"/>
      <w:pPr>
        <w:ind w:left="643" w:hanging="360"/>
      </w:pPr>
      <w:rPr>
        <w:rFonts w:hint="default"/>
        <w:b/>
        <w:bCs/>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0" w15:restartNumberingAfterBreak="0">
    <w:nsid w:val="38EA3033"/>
    <w:multiLevelType w:val="hybridMultilevel"/>
    <w:tmpl w:val="E7AA10D6"/>
    <w:lvl w:ilvl="0" w:tplc="C0D4F6D6">
      <w:start w:val="1"/>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27542A6"/>
    <w:multiLevelType w:val="hybridMultilevel"/>
    <w:tmpl w:val="466AC0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A0C7109"/>
    <w:multiLevelType w:val="hybridMultilevel"/>
    <w:tmpl w:val="CBF4F62A"/>
    <w:lvl w:ilvl="0" w:tplc="29A2A4A6">
      <w:start w:val="1"/>
      <w:numFmt w:val="decimal"/>
      <w:lvlText w:val="%1."/>
      <w:lvlJc w:val="left"/>
      <w:pPr>
        <w:ind w:left="360" w:hanging="360"/>
      </w:pPr>
      <w:rPr>
        <w:rFonts w:ascii="Calibri" w:hAnsi="Calibri" w:cs="Calibri"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51696873"/>
    <w:multiLevelType w:val="hybridMultilevel"/>
    <w:tmpl w:val="0A76B3F0"/>
    <w:lvl w:ilvl="0" w:tplc="04150001">
      <w:start w:val="1"/>
      <w:numFmt w:val="bullet"/>
      <w:lvlText w:val=""/>
      <w:lvlJc w:val="left"/>
      <w:pPr>
        <w:ind w:left="644" w:hanging="360"/>
      </w:pPr>
      <w:rPr>
        <w:rFonts w:ascii="Symbol" w:hAnsi="Symbol"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532E43DF"/>
    <w:multiLevelType w:val="hybridMultilevel"/>
    <w:tmpl w:val="2D6E4332"/>
    <w:lvl w:ilvl="0" w:tplc="04965CDA">
      <w:start w:val="1"/>
      <w:numFmt w:val="lowerLetter"/>
      <w:lvlText w:val="%1)"/>
      <w:lvlJc w:val="left"/>
      <w:pPr>
        <w:ind w:left="1069" w:hanging="360"/>
      </w:pPr>
      <w:rPr>
        <w:rFonts w:hint="default"/>
        <w:b/>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15:restartNumberingAfterBreak="0">
    <w:nsid w:val="55D16AB0"/>
    <w:multiLevelType w:val="hybridMultilevel"/>
    <w:tmpl w:val="79BA5084"/>
    <w:lvl w:ilvl="0" w:tplc="37AC467C">
      <w:start w:val="1"/>
      <w:numFmt w:val="lowerLetter"/>
      <w:lvlText w:val="%1)"/>
      <w:lvlJc w:val="left"/>
      <w:pPr>
        <w:ind w:left="1003" w:hanging="360"/>
      </w:pPr>
      <w:rPr>
        <w:rFonts w:hint="default"/>
        <w:b/>
        <w:bCs/>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6" w15:restartNumberingAfterBreak="0">
    <w:nsid w:val="580D233B"/>
    <w:multiLevelType w:val="hybridMultilevel"/>
    <w:tmpl w:val="1FE269FA"/>
    <w:lvl w:ilvl="0" w:tplc="0415000F">
      <w:start w:val="1"/>
      <w:numFmt w:val="decimal"/>
      <w:lvlText w:val="%1."/>
      <w:lvlJc w:val="left"/>
      <w:pPr>
        <w:ind w:left="720" w:hanging="360"/>
      </w:pPr>
      <w:rPr>
        <w:rFonts w:hint="default"/>
        <w:b/>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EE530E7"/>
    <w:multiLevelType w:val="hybridMultilevel"/>
    <w:tmpl w:val="2270943A"/>
    <w:lvl w:ilvl="0" w:tplc="029EB7C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5FF92E92"/>
    <w:multiLevelType w:val="hybridMultilevel"/>
    <w:tmpl w:val="E73222E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C641636"/>
    <w:multiLevelType w:val="hybridMultilevel"/>
    <w:tmpl w:val="88C673F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4"/>
  </w:num>
  <w:num w:numId="4">
    <w:abstractNumId w:val="5"/>
  </w:num>
  <w:num w:numId="5">
    <w:abstractNumId w:val="10"/>
  </w:num>
  <w:num w:numId="6">
    <w:abstractNumId w:val="0"/>
  </w:num>
  <w:num w:numId="7">
    <w:abstractNumId w:val="13"/>
  </w:num>
  <w:num w:numId="8">
    <w:abstractNumId w:val="9"/>
  </w:num>
  <w:num w:numId="9">
    <w:abstractNumId w:val="14"/>
  </w:num>
  <w:num w:numId="10">
    <w:abstractNumId w:val="15"/>
  </w:num>
  <w:num w:numId="11">
    <w:abstractNumId w:val="3"/>
  </w:num>
  <w:num w:numId="12">
    <w:abstractNumId w:val="6"/>
  </w:num>
  <w:num w:numId="13">
    <w:abstractNumId w:val="19"/>
  </w:num>
  <w:num w:numId="14">
    <w:abstractNumId w:val="8"/>
  </w:num>
  <w:num w:numId="15">
    <w:abstractNumId w:val="16"/>
  </w:num>
  <w:num w:numId="16">
    <w:abstractNumId w:val="1"/>
  </w:num>
  <w:num w:numId="17">
    <w:abstractNumId w:val="11"/>
  </w:num>
  <w:num w:numId="18">
    <w:abstractNumId w:val="7"/>
  </w:num>
  <w:num w:numId="19">
    <w:abstractNumId w:val="18"/>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30BD"/>
    <w:rsid w:val="00013FC9"/>
    <w:rsid w:val="00014E13"/>
    <w:rsid w:val="0002013D"/>
    <w:rsid w:val="00020A66"/>
    <w:rsid w:val="0002624C"/>
    <w:rsid w:val="00026E7A"/>
    <w:rsid w:val="00041474"/>
    <w:rsid w:val="00047BFB"/>
    <w:rsid w:val="00066338"/>
    <w:rsid w:val="00073599"/>
    <w:rsid w:val="00074F8D"/>
    <w:rsid w:val="00075A72"/>
    <w:rsid w:val="00093743"/>
    <w:rsid w:val="000B03BA"/>
    <w:rsid w:val="000C155C"/>
    <w:rsid w:val="000C3DC1"/>
    <w:rsid w:val="000C5FF3"/>
    <w:rsid w:val="000C7803"/>
    <w:rsid w:val="000E653B"/>
    <w:rsid w:val="000F0C90"/>
    <w:rsid w:val="0010225D"/>
    <w:rsid w:val="00141AA5"/>
    <w:rsid w:val="0015600B"/>
    <w:rsid w:val="001651C2"/>
    <w:rsid w:val="0016555E"/>
    <w:rsid w:val="00173CBD"/>
    <w:rsid w:val="00173FF2"/>
    <w:rsid w:val="001764B3"/>
    <w:rsid w:val="00177FF1"/>
    <w:rsid w:val="001852B8"/>
    <w:rsid w:val="001A1F03"/>
    <w:rsid w:val="001A2AD9"/>
    <w:rsid w:val="001B39D9"/>
    <w:rsid w:val="001C093D"/>
    <w:rsid w:val="001D41EE"/>
    <w:rsid w:val="001D6A44"/>
    <w:rsid w:val="001F122E"/>
    <w:rsid w:val="001F6435"/>
    <w:rsid w:val="002158D2"/>
    <w:rsid w:val="00224AD4"/>
    <w:rsid w:val="00237498"/>
    <w:rsid w:val="00244344"/>
    <w:rsid w:val="00271996"/>
    <w:rsid w:val="00284B83"/>
    <w:rsid w:val="00291B72"/>
    <w:rsid w:val="00297ED8"/>
    <w:rsid w:val="002A0B6D"/>
    <w:rsid w:val="002A6328"/>
    <w:rsid w:val="002D46AD"/>
    <w:rsid w:val="002E3717"/>
    <w:rsid w:val="002F2500"/>
    <w:rsid w:val="003352DB"/>
    <w:rsid w:val="00343A1E"/>
    <w:rsid w:val="00370DEF"/>
    <w:rsid w:val="00391910"/>
    <w:rsid w:val="00397A65"/>
    <w:rsid w:val="003A5D28"/>
    <w:rsid w:val="003B503C"/>
    <w:rsid w:val="003D33B4"/>
    <w:rsid w:val="003D4499"/>
    <w:rsid w:val="003E7A2C"/>
    <w:rsid w:val="003F762E"/>
    <w:rsid w:val="004168DA"/>
    <w:rsid w:val="00436C1D"/>
    <w:rsid w:val="00453215"/>
    <w:rsid w:val="004539E5"/>
    <w:rsid w:val="0047233F"/>
    <w:rsid w:val="0047353C"/>
    <w:rsid w:val="004A20FE"/>
    <w:rsid w:val="004C681E"/>
    <w:rsid w:val="004D0571"/>
    <w:rsid w:val="004D0E73"/>
    <w:rsid w:val="004E22CE"/>
    <w:rsid w:val="004F6FE1"/>
    <w:rsid w:val="005032E5"/>
    <w:rsid w:val="00510FF2"/>
    <w:rsid w:val="005143EF"/>
    <w:rsid w:val="005156BE"/>
    <w:rsid w:val="00520B36"/>
    <w:rsid w:val="0052186A"/>
    <w:rsid w:val="00532404"/>
    <w:rsid w:val="0056733E"/>
    <w:rsid w:val="005809EA"/>
    <w:rsid w:val="00586E2D"/>
    <w:rsid w:val="005A0B56"/>
    <w:rsid w:val="005A3B27"/>
    <w:rsid w:val="005E1680"/>
    <w:rsid w:val="005E2667"/>
    <w:rsid w:val="0061024A"/>
    <w:rsid w:val="006173BB"/>
    <w:rsid w:val="00650B53"/>
    <w:rsid w:val="006626B1"/>
    <w:rsid w:val="00671F86"/>
    <w:rsid w:val="0067341A"/>
    <w:rsid w:val="006742EC"/>
    <w:rsid w:val="00685645"/>
    <w:rsid w:val="00697EA9"/>
    <w:rsid w:val="006A2195"/>
    <w:rsid w:val="006B6E62"/>
    <w:rsid w:val="006D5D26"/>
    <w:rsid w:val="006E0CDA"/>
    <w:rsid w:val="006F0C91"/>
    <w:rsid w:val="006F77E8"/>
    <w:rsid w:val="0074394F"/>
    <w:rsid w:val="00744DD7"/>
    <w:rsid w:val="00753BBC"/>
    <w:rsid w:val="007944F3"/>
    <w:rsid w:val="00795368"/>
    <w:rsid w:val="007C05C7"/>
    <w:rsid w:val="007C7EB6"/>
    <w:rsid w:val="007E32C5"/>
    <w:rsid w:val="007F44AB"/>
    <w:rsid w:val="00815AA1"/>
    <w:rsid w:val="00817019"/>
    <w:rsid w:val="0084465A"/>
    <w:rsid w:val="00853EDB"/>
    <w:rsid w:val="00890469"/>
    <w:rsid w:val="00891FB4"/>
    <w:rsid w:val="008964F8"/>
    <w:rsid w:val="00896AC9"/>
    <w:rsid w:val="008C308D"/>
    <w:rsid w:val="008D58A2"/>
    <w:rsid w:val="008D5D03"/>
    <w:rsid w:val="008E14B9"/>
    <w:rsid w:val="008E4CD2"/>
    <w:rsid w:val="00911900"/>
    <w:rsid w:val="00922D75"/>
    <w:rsid w:val="009237B1"/>
    <w:rsid w:val="009309BF"/>
    <w:rsid w:val="009731D7"/>
    <w:rsid w:val="00976389"/>
    <w:rsid w:val="009954A8"/>
    <w:rsid w:val="009B0294"/>
    <w:rsid w:val="009C2298"/>
    <w:rsid w:val="009C2838"/>
    <w:rsid w:val="009E1576"/>
    <w:rsid w:val="009E771A"/>
    <w:rsid w:val="00A00565"/>
    <w:rsid w:val="00A014E6"/>
    <w:rsid w:val="00A31E45"/>
    <w:rsid w:val="00A3315F"/>
    <w:rsid w:val="00A3550C"/>
    <w:rsid w:val="00A43457"/>
    <w:rsid w:val="00A769AD"/>
    <w:rsid w:val="00A77684"/>
    <w:rsid w:val="00A9086C"/>
    <w:rsid w:val="00A9195C"/>
    <w:rsid w:val="00AA1F8D"/>
    <w:rsid w:val="00AA2B5C"/>
    <w:rsid w:val="00AC2FBE"/>
    <w:rsid w:val="00AD15AB"/>
    <w:rsid w:val="00AF5468"/>
    <w:rsid w:val="00B01858"/>
    <w:rsid w:val="00B10A3D"/>
    <w:rsid w:val="00B177AC"/>
    <w:rsid w:val="00B21A56"/>
    <w:rsid w:val="00B22856"/>
    <w:rsid w:val="00B41810"/>
    <w:rsid w:val="00B440D5"/>
    <w:rsid w:val="00B618C1"/>
    <w:rsid w:val="00B81574"/>
    <w:rsid w:val="00B94ECE"/>
    <w:rsid w:val="00BB3416"/>
    <w:rsid w:val="00BB586F"/>
    <w:rsid w:val="00BD50DC"/>
    <w:rsid w:val="00C418C5"/>
    <w:rsid w:val="00C551D5"/>
    <w:rsid w:val="00C704BA"/>
    <w:rsid w:val="00C8082B"/>
    <w:rsid w:val="00C8585F"/>
    <w:rsid w:val="00C87320"/>
    <w:rsid w:val="00C966BF"/>
    <w:rsid w:val="00CB1798"/>
    <w:rsid w:val="00CC0F95"/>
    <w:rsid w:val="00CC1456"/>
    <w:rsid w:val="00CC270F"/>
    <w:rsid w:val="00CC57E8"/>
    <w:rsid w:val="00CC643C"/>
    <w:rsid w:val="00CC6F2F"/>
    <w:rsid w:val="00CF0205"/>
    <w:rsid w:val="00CF3768"/>
    <w:rsid w:val="00D11517"/>
    <w:rsid w:val="00D13104"/>
    <w:rsid w:val="00D568E8"/>
    <w:rsid w:val="00D57EFE"/>
    <w:rsid w:val="00D62955"/>
    <w:rsid w:val="00D636DB"/>
    <w:rsid w:val="00D6661A"/>
    <w:rsid w:val="00D90602"/>
    <w:rsid w:val="00DA0AD1"/>
    <w:rsid w:val="00DA0CCC"/>
    <w:rsid w:val="00DA30BD"/>
    <w:rsid w:val="00DB52DE"/>
    <w:rsid w:val="00DD2D1D"/>
    <w:rsid w:val="00DE5C1F"/>
    <w:rsid w:val="00E23733"/>
    <w:rsid w:val="00E363CF"/>
    <w:rsid w:val="00E36B4F"/>
    <w:rsid w:val="00E41FC0"/>
    <w:rsid w:val="00E45FF7"/>
    <w:rsid w:val="00E57D77"/>
    <w:rsid w:val="00E77B0A"/>
    <w:rsid w:val="00E8461E"/>
    <w:rsid w:val="00E92BB3"/>
    <w:rsid w:val="00EB0AAF"/>
    <w:rsid w:val="00ED04F6"/>
    <w:rsid w:val="00EF43E2"/>
    <w:rsid w:val="00F115A0"/>
    <w:rsid w:val="00F2227D"/>
    <w:rsid w:val="00F24F2A"/>
    <w:rsid w:val="00F25256"/>
    <w:rsid w:val="00F3186C"/>
    <w:rsid w:val="00F33115"/>
    <w:rsid w:val="00F369EA"/>
    <w:rsid w:val="00F40488"/>
    <w:rsid w:val="00F6360F"/>
    <w:rsid w:val="00F762F4"/>
    <w:rsid w:val="00F97620"/>
    <w:rsid w:val="00FC0F41"/>
    <w:rsid w:val="00FC26FB"/>
    <w:rsid w:val="00FC47A5"/>
    <w:rsid w:val="00FD5E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D4797"/>
  <w15:chartTrackingRefBased/>
  <w15:docId w15:val="{5E0F975C-9D4C-4A11-A64B-BF620F64D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5FF3"/>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954A8"/>
    <w:pPr>
      <w:ind w:left="720"/>
      <w:contextualSpacing/>
    </w:pPr>
  </w:style>
  <w:style w:type="paragraph" w:styleId="Nagwek">
    <w:name w:val="header"/>
    <w:basedOn w:val="Normalny"/>
    <w:link w:val="NagwekZnak"/>
    <w:uiPriority w:val="99"/>
    <w:unhideWhenUsed/>
    <w:rsid w:val="009954A8"/>
    <w:pPr>
      <w:tabs>
        <w:tab w:val="center" w:pos="4536"/>
        <w:tab w:val="right" w:pos="9072"/>
      </w:tabs>
    </w:pPr>
  </w:style>
  <w:style w:type="character" w:customStyle="1" w:styleId="NagwekZnak">
    <w:name w:val="Nagłówek Znak"/>
    <w:basedOn w:val="Domylnaczcionkaakapitu"/>
    <w:link w:val="Nagwek"/>
    <w:uiPriority w:val="99"/>
    <w:rsid w:val="009954A8"/>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9954A8"/>
    <w:pPr>
      <w:tabs>
        <w:tab w:val="center" w:pos="4536"/>
        <w:tab w:val="right" w:pos="9072"/>
      </w:tabs>
    </w:pPr>
  </w:style>
  <w:style w:type="character" w:customStyle="1" w:styleId="StopkaZnak">
    <w:name w:val="Stopka Znak"/>
    <w:basedOn w:val="Domylnaczcionkaakapitu"/>
    <w:link w:val="Stopka"/>
    <w:uiPriority w:val="99"/>
    <w:rsid w:val="009954A8"/>
    <w:rPr>
      <w:rFonts w:ascii="Times New Roman" w:eastAsia="Times New Roman" w:hAnsi="Times New Roman" w:cs="Times New Roman"/>
      <w:sz w:val="24"/>
      <w:szCs w:val="24"/>
      <w:lang w:eastAsia="ar-SA"/>
    </w:rPr>
  </w:style>
  <w:style w:type="paragraph" w:customStyle="1" w:styleId="BodyText2Char">
    <w:name w:val="Body Text 2 Char"/>
    <w:uiPriority w:val="99"/>
    <w:rsid w:val="00FC47A5"/>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Times New Roman" w:hAnsi="Calibri" w:cs="Calibri"/>
      <w:sz w:val="20"/>
      <w:szCs w:val="20"/>
      <w:lang w:eastAsia="pl-PL"/>
    </w:rPr>
  </w:style>
  <w:style w:type="paragraph" w:customStyle="1" w:styleId="Default">
    <w:name w:val="Default"/>
    <w:uiPriority w:val="99"/>
    <w:rsid w:val="00FC47A5"/>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Helvetica" w:eastAsia="Times New Roman" w:hAnsi="Helvetica" w:cs="Helvetica"/>
      <w:color w:val="000000"/>
      <w:sz w:val="24"/>
      <w:szCs w:val="24"/>
      <w:lang w:eastAsia="pl-PL"/>
    </w:rPr>
  </w:style>
  <w:style w:type="table" w:styleId="Tabela-Siatka">
    <w:name w:val="Table Grid"/>
    <w:basedOn w:val="Standardowy"/>
    <w:uiPriority w:val="59"/>
    <w:rsid w:val="000C5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B22856"/>
    <w:rPr>
      <w:color w:val="0563C1" w:themeColor="hyperlink"/>
      <w:u w:val="single"/>
    </w:rPr>
  </w:style>
  <w:style w:type="character" w:styleId="Nierozpoznanawzmianka">
    <w:name w:val="Unresolved Mention"/>
    <w:basedOn w:val="Domylnaczcionkaakapitu"/>
    <w:uiPriority w:val="99"/>
    <w:semiHidden/>
    <w:unhideWhenUsed/>
    <w:rsid w:val="00B22856"/>
    <w:rPr>
      <w:color w:val="605E5C"/>
      <w:shd w:val="clear" w:color="auto" w:fill="E1DFDD"/>
    </w:rPr>
  </w:style>
  <w:style w:type="table" w:customStyle="1" w:styleId="Tabela-Siatka1">
    <w:name w:val="Tabela - Siatka1"/>
    <w:basedOn w:val="Standardowy"/>
    <w:next w:val="Tabela-Siatka"/>
    <w:uiPriority w:val="59"/>
    <w:rsid w:val="00671F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0765574">
      <w:bodyDiv w:val="1"/>
      <w:marLeft w:val="0"/>
      <w:marRight w:val="0"/>
      <w:marTop w:val="0"/>
      <w:marBottom w:val="0"/>
      <w:divBdr>
        <w:top w:val="none" w:sz="0" w:space="0" w:color="auto"/>
        <w:left w:val="none" w:sz="0" w:space="0" w:color="auto"/>
        <w:bottom w:val="none" w:sz="0" w:space="0" w:color="auto"/>
        <w:right w:val="none" w:sz="0" w:space="0" w:color="auto"/>
      </w:divBdr>
    </w:div>
    <w:div w:id="1490513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ezd-rp/pierwsze-integracje-aplikacji-zewnetrznych-z-ezd-r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v.pl/web/ezd-rp/pierwsze-integracje-aplikacji-zewnetrznych-z-ezd-rp"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3D40E5-AB85-44D1-A456-D00AD3E71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2525</Words>
  <Characters>15155</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Benigna Bronowicka</dc:creator>
  <cp:keywords/>
  <dc:description/>
  <cp:lastModifiedBy>Radaczyńska Katarzyna</cp:lastModifiedBy>
  <cp:revision>2</cp:revision>
  <cp:lastPrinted>2025-07-30T07:00:00Z</cp:lastPrinted>
  <dcterms:created xsi:type="dcterms:W3CDTF">2025-12-02T12:00:00Z</dcterms:created>
  <dcterms:modified xsi:type="dcterms:W3CDTF">2025-12-02T12:00:00Z</dcterms:modified>
</cp:coreProperties>
</file>